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13694"/>
      </w:tblGrid>
      <w:tr w:rsidR="00493E54" w14:paraId="51313667" w14:textId="77777777" w:rsidTr="00493E54">
        <w:trPr>
          <w:tblCellSpacing w:w="0" w:type="dxa"/>
          <w:jc w:val="center"/>
        </w:trPr>
        <w:tc>
          <w:tcPr>
            <w:tcW w:w="0" w:type="auto"/>
            <w:tcMar>
              <w:top w:w="0" w:type="dxa"/>
              <w:left w:w="225" w:type="dxa"/>
              <w:bottom w:w="0" w:type="dxa"/>
              <w:right w:w="225" w:type="dxa"/>
            </w:tcMar>
            <w:vAlign w:val="center"/>
            <w:hideMark/>
          </w:tcPr>
          <w:tbl>
            <w:tblPr>
              <w:tblW w:w="12000" w:type="dxa"/>
              <w:jc w:val="center"/>
              <w:tblCellSpacing w:w="0" w:type="dxa"/>
              <w:tblCellMar>
                <w:left w:w="0" w:type="dxa"/>
                <w:right w:w="0" w:type="dxa"/>
              </w:tblCellMar>
              <w:tblLook w:val="04A0" w:firstRow="1" w:lastRow="0" w:firstColumn="1" w:lastColumn="0" w:noHBand="0" w:noVBand="1"/>
            </w:tblPr>
            <w:tblGrid>
              <w:gridCol w:w="13244"/>
            </w:tblGrid>
            <w:tr w:rsidR="00A652D0" w14:paraId="01ACCD73" w14:textId="77777777" w:rsidTr="00A652D0">
              <w:trPr>
                <w:tblCellSpacing w:w="0" w:type="dxa"/>
                <w:jc w:val="center"/>
              </w:trPr>
              <w:tc>
                <w:tcPr>
                  <w:tcW w:w="0" w:type="auto"/>
                  <w:shd w:val="clear" w:color="auto" w:fill="68B14F"/>
                  <w:vAlign w:val="center"/>
                  <w:hideMark/>
                </w:tcPr>
                <w:p w14:paraId="3AAFB483" w14:textId="340FAA5F" w:rsidR="00A652D0" w:rsidRDefault="00A652D0" w:rsidP="00A652D0">
                  <w:pPr>
                    <w:spacing w:line="252" w:lineRule="auto"/>
                    <w:jc w:val="center"/>
                    <w:rPr>
                      <w:rFonts w:ascii="Arial" w:hAnsi="Arial" w:cs="Arial"/>
                    </w:rPr>
                  </w:pPr>
                  <w:r>
                    <w:rPr>
                      <w:rFonts w:ascii="Arial" w:hAnsi="Arial" w:cs="Arial"/>
                      <w:noProof/>
                      <w:color w:val="0000FF"/>
                    </w:rPr>
                    <w:drawing>
                      <wp:inline distT="0" distB="0" distL="0" distR="0" wp14:anchorId="1DCC9CF2" wp14:editId="4B59188D">
                        <wp:extent cx="7617460" cy="1654175"/>
                        <wp:effectExtent l="0" t="0" r="2540" b="3175"/>
                        <wp:docPr id="556491462" name="Εικόνα 11" descr="Εικόνα που περιέχει κείμενο&#10;&#10;Περιγραφή που δημιουργήθηκε αυτόματα">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Εικόνα που περιέχει κείμενο&#10;&#10;Περιγραφή που δημιουργήθηκε αυτόματα">
                                  <a:hlinkClick r:id="rId5" tgtFrame="_blank"/>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7460" cy="1654175"/>
                                </a:xfrm>
                                <a:prstGeom prst="rect">
                                  <a:avLst/>
                                </a:prstGeom>
                                <a:noFill/>
                                <a:ln>
                                  <a:noFill/>
                                </a:ln>
                              </pic:spPr>
                            </pic:pic>
                          </a:graphicData>
                        </a:graphic>
                      </wp:inline>
                    </w:drawing>
                  </w:r>
                </w:p>
              </w:tc>
            </w:tr>
            <w:tr w:rsidR="00A652D0" w14:paraId="3DA88C9A" w14:textId="77777777" w:rsidTr="00A652D0">
              <w:trPr>
                <w:tblCellSpacing w:w="0" w:type="dxa"/>
                <w:jc w:val="center"/>
              </w:trPr>
              <w:tc>
                <w:tcPr>
                  <w:tcW w:w="5000" w:type="pct"/>
                  <w:shd w:val="clear" w:color="auto" w:fill="FFFFFF"/>
                  <w:tcMar>
                    <w:top w:w="975" w:type="dxa"/>
                    <w:left w:w="975" w:type="dxa"/>
                    <w:bottom w:w="975" w:type="dxa"/>
                    <w:right w:w="97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1294"/>
                  </w:tblGrid>
                  <w:tr w:rsidR="00A652D0" w14:paraId="3E92EA7C" w14:textId="77777777">
                    <w:trPr>
                      <w:trHeight w:val="121"/>
                      <w:tblCellSpacing w:w="0" w:type="dxa"/>
                      <w:jc w:val="center"/>
                    </w:trPr>
                    <w:tc>
                      <w:tcPr>
                        <w:tcW w:w="0" w:type="auto"/>
                        <w:vAlign w:val="center"/>
                        <w:hideMark/>
                      </w:tcPr>
                      <w:p w14:paraId="5D526FAB" w14:textId="77777777" w:rsidR="00A652D0" w:rsidRDefault="00A652D0" w:rsidP="00A652D0">
                        <w:pPr>
                          <w:spacing w:line="252" w:lineRule="auto"/>
                          <w:rPr>
                            <w:rFonts w:ascii="Arial" w:hAnsi="Arial" w:cs="Arial"/>
                            <w:b/>
                            <w:bCs/>
                            <w:color w:val="68B14F"/>
                            <w:sz w:val="32"/>
                            <w:szCs w:val="32"/>
                          </w:rPr>
                        </w:pPr>
                        <w:r>
                          <w:rPr>
                            <w:rFonts w:ascii="Arial" w:hAnsi="Arial" w:cs="Arial"/>
                            <w:b/>
                            <w:bCs/>
                            <w:color w:val="68B14F"/>
                            <w:sz w:val="32"/>
                            <w:szCs w:val="32"/>
                          </w:rPr>
                          <w:t xml:space="preserve">Τα νέα του </w:t>
                        </w:r>
                        <w:r>
                          <w:rPr>
                            <w:rFonts w:ascii="Arial" w:hAnsi="Arial" w:cs="Arial"/>
                            <w:b/>
                            <w:bCs/>
                            <w:color w:val="68B14F"/>
                            <w:sz w:val="32"/>
                            <w:szCs w:val="32"/>
                            <w:lang w:val="en-US"/>
                          </w:rPr>
                          <w:t>LIFE</w:t>
                        </w:r>
                        <w:r>
                          <w:rPr>
                            <w:rFonts w:ascii="Arial" w:hAnsi="Arial" w:cs="Arial"/>
                            <w:b/>
                            <w:bCs/>
                            <w:color w:val="68B14F"/>
                            <w:sz w:val="32"/>
                            <w:szCs w:val="32"/>
                          </w:rPr>
                          <w:t>-</w:t>
                        </w:r>
                        <w:r>
                          <w:rPr>
                            <w:rFonts w:ascii="Arial" w:hAnsi="Arial" w:cs="Arial"/>
                            <w:b/>
                            <w:bCs/>
                            <w:color w:val="68B14F"/>
                            <w:sz w:val="32"/>
                            <w:szCs w:val="32"/>
                            <w:lang w:val="en-US"/>
                          </w:rPr>
                          <w:t>IP</w:t>
                        </w:r>
                        <w:r w:rsidRPr="00A652D0">
                          <w:rPr>
                            <w:rFonts w:ascii="Arial" w:hAnsi="Arial" w:cs="Arial"/>
                            <w:b/>
                            <w:bCs/>
                            <w:color w:val="68B14F"/>
                            <w:sz w:val="32"/>
                            <w:szCs w:val="32"/>
                          </w:rPr>
                          <w:t xml:space="preserve"> </w:t>
                        </w:r>
                        <w:proofErr w:type="spellStart"/>
                        <w:r>
                          <w:rPr>
                            <w:rFonts w:ascii="Arial" w:hAnsi="Arial" w:cs="Arial"/>
                            <w:b/>
                            <w:bCs/>
                            <w:color w:val="68B14F"/>
                            <w:sz w:val="32"/>
                            <w:szCs w:val="32"/>
                            <w:lang w:val="en-US"/>
                          </w:rPr>
                          <w:t>AdaptInGR</w:t>
                        </w:r>
                        <w:proofErr w:type="spellEnd"/>
                        <w:r w:rsidRPr="00A652D0">
                          <w:rPr>
                            <w:rFonts w:ascii="Arial" w:hAnsi="Arial" w:cs="Arial"/>
                            <w:b/>
                            <w:bCs/>
                            <w:color w:val="68B14F"/>
                            <w:sz w:val="32"/>
                            <w:szCs w:val="32"/>
                          </w:rPr>
                          <w:t xml:space="preserve"> </w:t>
                        </w:r>
                      </w:p>
                    </w:tc>
                  </w:tr>
                  <w:tr w:rsidR="00A652D0" w:rsidRPr="00A652D0" w14:paraId="4DC4893D" w14:textId="77777777">
                    <w:trPr>
                      <w:trHeight w:val="380"/>
                      <w:tblCellSpacing w:w="0" w:type="dxa"/>
                      <w:jc w:val="center"/>
                    </w:trPr>
                    <w:tc>
                      <w:tcPr>
                        <w:tcW w:w="0" w:type="auto"/>
                        <w:tcMar>
                          <w:top w:w="0" w:type="dxa"/>
                          <w:left w:w="0" w:type="dxa"/>
                          <w:bottom w:w="600" w:type="dxa"/>
                          <w:right w:w="0" w:type="dxa"/>
                        </w:tcMar>
                        <w:vAlign w:val="center"/>
                        <w:hideMark/>
                      </w:tcPr>
                      <w:p w14:paraId="253A6F17" w14:textId="77777777" w:rsidR="00A652D0" w:rsidRDefault="00A652D0" w:rsidP="00A652D0">
                        <w:pPr>
                          <w:spacing w:line="252" w:lineRule="auto"/>
                          <w:rPr>
                            <w:rFonts w:ascii="Arial" w:hAnsi="Arial" w:cs="Arial"/>
                            <w:color w:val="68B14F"/>
                            <w:sz w:val="27"/>
                            <w:szCs w:val="27"/>
                            <w:lang w:val="en-US"/>
                          </w:rPr>
                        </w:pPr>
                        <w:r>
                          <w:rPr>
                            <w:rFonts w:ascii="Arial" w:hAnsi="Arial" w:cs="Arial"/>
                            <w:color w:val="68B14F"/>
                            <w:sz w:val="27"/>
                            <w:szCs w:val="27"/>
                            <w:lang w:val="en-US"/>
                          </w:rPr>
                          <w:t xml:space="preserve">LIFE-IP </w:t>
                        </w:r>
                        <w:proofErr w:type="spellStart"/>
                        <w:r>
                          <w:rPr>
                            <w:rFonts w:ascii="Arial" w:hAnsi="Arial" w:cs="Arial"/>
                            <w:color w:val="68B14F"/>
                            <w:sz w:val="27"/>
                            <w:szCs w:val="27"/>
                            <w:lang w:val="en-US"/>
                          </w:rPr>
                          <w:t>AdaptInGR</w:t>
                        </w:r>
                        <w:proofErr w:type="spellEnd"/>
                        <w:r>
                          <w:rPr>
                            <w:rFonts w:ascii="Arial" w:hAnsi="Arial" w:cs="Arial"/>
                            <w:color w:val="68B14F"/>
                            <w:sz w:val="27"/>
                            <w:szCs w:val="27"/>
                            <w:lang w:val="en-US"/>
                          </w:rPr>
                          <w:t xml:space="preserve"> – LIFE17 IPC/GR/000006 </w:t>
                        </w:r>
                      </w:p>
                    </w:tc>
                  </w:tr>
                  <w:tr w:rsidR="00A652D0" w14:paraId="30A7E028" w14:textId="77777777">
                    <w:trPr>
                      <w:trHeight w:val="2382"/>
                      <w:tblCellSpacing w:w="0" w:type="dxa"/>
                      <w:jc w:val="center"/>
                    </w:trPr>
                    <w:tc>
                      <w:tcPr>
                        <w:tcW w:w="0" w:type="auto"/>
                        <w:tcMar>
                          <w:top w:w="600" w:type="dxa"/>
                          <w:left w:w="0" w:type="dxa"/>
                          <w:bottom w:w="0" w:type="dxa"/>
                          <w:right w:w="0" w:type="dxa"/>
                        </w:tcMar>
                        <w:vAlign w:val="center"/>
                      </w:tcPr>
                      <w:p w14:paraId="07D1D8BB" w14:textId="77777777" w:rsidR="00A652D0" w:rsidRDefault="00A652D0" w:rsidP="00A652D0">
                        <w:pPr>
                          <w:spacing w:line="252" w:lineRule="auto"/>
                          <w:rPr>
                            <w:rFonts w:ascii="Arial" w:hAnsi="Arial" w:cs="Arial"/>
                            <w:b/>
                            <w:bCs/>
                            <w:color w:val="68B14F"/>
                            <w:sz w:val="27"/>
                            <w:szCs w:val="27"/>
                          </w:rPr>
                        </w:pPr>
                        <w:r>
                          <w:rPr>
                            <w:rFonts w:ascii="Arial" w:hAnsi="Arial" w:cs="Arial"/>
                            <w:b/>
                            <w:bCs/>
                            <w:color w:val="68B14F"/>
                            <w:sz w:val="27"/>
                            <w:szCs w:val="27"/>
                          </w:rPr>
                          <w:t>Ιανουάριος – Ιούνιος 2023</w:t>
                        </w:r>
                      </w:p>
                      <w:p w14:paraId="1874432C" w14:textId="77777777" w:rsidR="00A652D0" w:rsidRDefault="00A652D0" w:rsidP="00A652D0">
                        <w:pPr>
                          <w:spacing w:line="252" w:lineRule="auto"/>
                          <w:rPr>
                            <w:rFonts w:ascii="Arial" w:hAnsi="Arial" w:cs="Arial"/>
                            <w:b/>
                            <w:bCs/>
                            <w:color w:val="68B14F"/>
                            <w:sz w:val="27"/>
                            <w:szCs w:val="27"/>
                            <w:lang w:val="en-US"/>
                          </w:rPr>
                        </w:pPr>
                      </w:p>
                      <w:p w14:paraId="3F419C2B" w14:textId="77777777" w:rsidR="00A652D0" w:rsidRDefault="00A652D0" w:rsidP="00A652D0">
                        <w:pPr>
                          <w:spacing w:line="252" w:lineRule="auto"/>
                        </w:pPr>
                      </w:p>
                      <w:p w14:paraId="5310E567" w14:textId="77777777" w:rsidR="00A652D0" w:rsidRDefault="00A652D0" w:rsidP="00A652D0">
                        <w:pPr>
                          <w:spacing w:line="252" w:lineRule="auto"/>
                        </w:pPr>
                      </w:p>
                      <w:p w14:paraId="4A3D7AB5" w14:textId="77777777" w:rsidR="00A652D0" w:rsidRDefault="00A652D0" w:rsidP="00A652D0">
                        <w:pPr>
                          <w:spacing w:line="252" w:lineRule="auto"/>
                        </w:pPr>
                      </w:p>
                      <w:tbl>
                        <w:tblPr>
                          <w:tblW w:w="5000" w:type="pct"/>
                          <w:tblCellSpacing w:w="0" w:type="dxa"/>
                          <w:tblCellMar>
                            <w:left w:w="0" w:type="dxa"/>
                            <w:right w:w="0" w:type="dxa"/>
                          </w:tblCellMar>
                          <w:tblLook w:val="04A0" w:firstRow="1" w:lastRow="0" w:firstColumn="1" w:lastColumn="0" w:noHBand="0" w:noVBand="1"/>
                        </w:tblPr>
                        <w:tblGrid>
                          <w:gridCol w:w="11294"/>
                        </w:tblGrid>
                        <w:tr w:rsidR="00A652D0" w14:paraId="4F2D8DCE" w14:textId="77777777">
                          <w:trPr>
                            <w:trHeight w:val="9301"/>
                            <w:tblCellSpacing w:w="0" w:type="dxa"/>
                          </w:trPr>
                          <w:tc>
                            <w:tcPr>
                              <w:tcW w:w="5000" w:type="pct"/>
                              <w:tcMar>
                                <w:top w:w="0" w:type="dxa"/>
                                <w:left w:w="0" w:type="dxa"/>
                                <w:bottom w:w="300" w:type="dxa"/>
                                <w:right w:w="0" w:type="dxa"/>
                              </w:tcMar>
                              <w:vAlign w:val="center"/>
                            </w:tcPr>
                            <w:p w14:paraId="339946E0" w14:textId="77777777" w:rsidR="00A652D0" w:rsidRDefault="00A652D0" w:rsidP="00A652D0">
                              <w:pPr>
                                <w:spacing w:line="252" w:lineRule="auto"/>
                                <w:rPr>
                                  <w:rFonts w:ascii="Arial" w:hAnsi="Arial" w:cs="Arial"/>
                                  <w:b/>
                                  <w:bCs/>
                                  <w:color w:val="000000"/>
                                </w:rPr>
                              </w:pPr>
                              <w:r>
                                <w:rPr>
                                  <w:rFonts w:ascii="Arial" w:hAnsi="Arial" w:cs="Arial"/>
                                  <w:b/>
                                  <w:bCs/>
                                  <w:color w:val="000000"/>
                                </w:rPr>
                                <w:t>Η Περιφέρεια Στερεάς Ελλάδας φιλοξένησε την 5</w:t>
                              </w:r>
                              <w:r>
                                <w:rPr>
                                  <w:rFonts w:ascii="Arial" w:hAnsi="Arial" w:cs="Arial"/>
                                  <w:b/>
                                  <w:bCs/>
                                  <w:color w:val="000000"/>
                                  <w:vertAlign w:val="superscript"/>
                                </w:rPr>
                                <w:t>η</w:t>
                              </w:r>
                              <w:r>
                                <w:rPr>
                                  <w:rFonts w:ascii="Arial" w:hAnsi="Arial" w:cs="Arial"/>
                                  <w:b/>
                                  <w:bCs/>
                                  <w:color w:val="000000"/>
                                </w:rPr>
                                <w:t xml:space="preserve"> Ενημερωτική Ημερίδα για την Προσαρμογή στην Κλιματική Αλλαγή</w:t>
                              </w:r>
                            </w:p>
                            <w:p w14:paraId="1A40C00A" w14:textId="77777777" w:rsidR="00A652D0" w:rsidRDefault="00A652D0" w:rsidP="00A652D0">
                              <w:pPr>
                                <w:spacing w:line="252" w:lineRule="auto"/>
                                <w:rPr>
                                  <w:rFonts w:ascii="Arial" w:hAnsi="Arial" w:cs="Arial"/>
                                  <w:b/>
                                  <w:bCs/>
                                  <w:color w:val="000000"/>
                                </w:rPr>
                              </w:pPr>
                            </w:p>
                            <w:p w14:paraId="4114101B" w14:textId="35F98F2B" w:rsidR="00A652D0" w:rsidRDefault="00A652D0" w:rsidP="00A652D0">
                              <w:pPr>
                                <w:spacing w:line="252" w:lineRule="auto"/>
                                <w:rPr>
                                  <w:rFonts w:ascii="Arial" w:hAnsi="Arial" w:cs="Arial"/>
                                  <w:b/>
                                  <w:bCs/>
                                  <w:color w:val="000000"/>
                                </w:rPr>
                              </w:pPr>
                              <w:r>
                                <w:rPr>
                                  <w:rFonts w:ascii="Arial" w:hAnsi="Arial" w:cs="Arial"/>
                                  <w:b/>
                                  <w:noProof/>
                                  <w:color w:val="000000"/>
                                </w:rPr>
                                <w:drawing>
                                  <wp:inline distT="0" distB="0" distL="0" distR="0" wp14:anchorId="4DADA3D7" wp14:editId="7F95EEDD">
                                    <wp:extent cx="6885940" cy="3450590"/>
                                    <wp:effectExtent l="0" t="0" r="0" b="0"/>
                                    <wp:docPr id="179151829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5940" cy="3450590"/>
                                            </a:xfrm>
                                            <a:prstGeom prst="rect">
                                              <a:avLst/>
                                            </a:prstGeom>
                                            <a:noFill/>
                                            <a:ln>
                                              <a:noFill/>
                                            </a:ln>
                                          </pic:spPr>
                                        </pic:pic>
                                      </a:graphicData>
                                    </a:graphic>
                                  </wp:inline>
                                </w:drawing>
                              </w:r>
                            </w:p>
                            <w:p w14:paraId="39BAB8CC" w14:textId="77777777" w:rsidR="00A652D0" w:rsidRDefault="00A652D0" w:rsidP="00A652D0">
                              <w:pPr>
                                <w:spacing w:before="100" w:beforeAutospacing="1" w:after="120" w:line="252" w:lineRule="auto"/>
                                <w:ind w:right="391"/>
                                <w:jc w:val="both"/>
                                <w:textAlignment w:val="baseline"/>
                                <w:rPr>
                                  <w:rFonts w:ascii="Arial" w:hAnsi="Arial" w:cs="Arial"/>
                                  <w:color w:val="000000"/>
                                  <w:sz w:val="22"/>
                                  <w:szCs w:val="22"/>
                                  <w:shd w:val="clear" w:color="auto" w:fill="FFFFFF"/>
                                </w:rPr>
                              </w:pPr>
                              <w:r>
                                <w:rPr>
                                  <w:rFonts w:ascii="Arial" w:hAnsi="Arial" w:cs="Arial"/>
                                  <w:color w:val="000000"/>
                                  <w:shd w:val="clear" w:color="auto" w:fill="FFFFFF"/>
                                </w:rPr>
                                <w:t>Με ιδιαίτερη επιτυχία και μεγάλη συμμετοχή κόσμου ολοκληρώθηκαν οι εργασίες της ενημερωτικής ημερίδας (</w:t>
                              </w:r>
                              <w:r>
                                <w:rPr>
                                  <w:rFonts w:ascii="Arial" w:hAnsi="Arial" w:cs="Arial"/>
                                  <w:color w:val="000000"/>
                                  <w:shd w:val="clear" w:color="auto" w:fill="FFFFFF"/>
                                  <w:lang w:val="en-US"/>
                                </w:rPr>
                                <w:t>Info</w:t>
                              </w:r>
                              <w:r>
                                <w:rPr>
                                  <w:rFonts w:ascii="Arial" w:hAnsi="Arial" w:cs="Arial"/>
                                  <w:color w:val="000000"/>
                                  <w:shd w:val="clear" w:color="auto" w:fill="FFFFFF"/>
                                </w:rPr>
                                <w:t>-</w:t>
                              </w:r>
                              <w:r>
                                <w:rPr>
                                  <w:rFonts w:ascii="Arial" w:hAnsi="Arial" w:cs="Arial"/>
                                  <w:color w:val="000000"/>
                                  <w:shd w:val="clear" w:color="auto" w:fill="FFFFFF"/>
                                  <w:lang w:val="en-US"/>
                                </w:rPr>
                                <w:t>Day</w:t>
                              </w:r>
                              <w:r>
                                <w:rPr>
                                  <w:rFonts w:ascii="Arial" w:hAnsi="Arial" w:cs="Arial"/>
                                  <w:color w:val="000000"/>
                                  <w:shd w:val="clear" w:color="auto" w:fill="FFFFFF"/>
                                </w:rPr>
                                <w:t>) για την προσαρμογή της Περιφέρειας Στερεάς Ελλάδας στην Κλιματική Αλλαγή που πραγματοποιήθηκε, διαδικτυακά, την Τρίτη 17 Ιανουαρίου 2023. Πρόκειται για την 5</w:t>
                              </w:r>
                              <w:r>
                                <w:rPr>
                                  <w:rFonts w:ascii="Arial" w:hAnsi="Arial" w:cs="Arial"/>
                                  <w:color w:val="000000"/>
                                  <w:shd w:val="clear" w:color="auto" w:fill="FFFFFF"/>
                                  <w:vertAlign w:val="superscript"/>
                                </w:rPr>
                                <w:t>η</w:t>
                              </w:r>
                              <w:r>
                                <w:rPr>
                                  <w:rFonts w:ascii="Arial" w:hAnsi="Arial" w:cs="Arial"/>
                                  <w:color w:val="000000"/>
                                  <w:shd w:val="clear" w:color="auto" w:fill="FFFFFF"/>
                                </w:rPr>
                                <w:t xml:space="preserve"> κατά σειρά ημερίδα που διεξήχθη στο πλαίσιο του Έργου LIFE-IP </w:t>
                              </w:r>
                              <w:proofErr w:type="spellStart"/>
                              <w:r>
                                <w:rPr>
                                  <w:rFonts w:ascii="Arial" w:hAnsi="Arial" w:cs="Arial"/>
                                  <w:color w:val="000000"/>
                                  <w:shd w:val="clear" w:color="auto" w:fill="FFFFFF"/>
                                </w:rPr>
                                <w:t>AdaptInGR</w:t>
                              </w:r>
                              <w:proofErr w:type="spellEnd"/>
                              <w:r>
                                <w:rPr>
                                  <w:rFonts w:ascii="Arial" w:hAnsi="Arial" w:cs="Arial"/>
                                  <w:color w:val="000000"/>
                                  <w:shd w:val="clear" w:color="auto" w:fill="FFFFFF"/>
                                </w:rPr>
                                <w:t xml:space="preserve"> με σκοπό την ενημέρωση και ευαισθητοποίηση των πολιτών της Στερεάς Ελλάδας για την προσαρμογή της Περιφέρειάς τους στην κλιματική αλλαγή, βάσει και του οικείου «Περιφερειακού Σχεδίου για την Προσαρμογή στην Κλιματική Αλλαγή (</w:t>
                              </w:r>
                              <w:proofErr w:type="spellStart"/>
                              <w:r>
                                <w:rPr>
                                  <w:rFonts w:ascii="Arial" w:hAnsi="Arial" w:cs="Arial"/>
                                  <w:color w:val="000000"/>
                                  <w:shd w:val="clear" w:color="auto" w:fill="FFFFFF"/>
                                </w:rPr>
                                <w:t>ΠεΣΠΚΑ</w:t>
                              </w:r>
                              <w:proofErr w:type="spellEnd"/>
                              <w:r>
                                <w:rPr>
                                  <w:rFonts w:ascii="Arial" w:hAnsi="Arial" w:cs="Arial"/>
                                  <w:color w:val="000000"/>
                                  <w:shd w:val="clear" w:color="auto" w:fill="FFFFFF"/>
                                </w:rPr>
                                <w:t>)». Σημειώνεται ότι αντίστοιχες ημερίδες έχουν ήδη διενεργηθεί στις Περιφέρειες Δυτικής Ελλάδας, Κρήτης, Ιονίων Νήσων και Δυτικής Μακεδονίας και αφορούν στην περίοδο 2021-2022, ενώ προγραμματίζονται αντίστοιχες εκδηλώσεις και για τις υπόλοιπες περιφέρειες της χώρας.</w:t>
                              </w:r>
                            </w:p>
                            <w:p w14:paraId="4B502D8B" w14:textId="77777777" w:rsidR="00A652D0" w:rsidRDefault="00A652D0" w:rsidP="00A652D0">
                              <w:pPr>
                                <w:spacing w:before="100" w:beforeAutospacing="1" w:after="105" w:line="252" w:lineRule="auto"/>
                                <w:jc w:val="both"/>
                                <w:textAlignment w:val="baseline"/>
                                <w:rPr>
                                  <w:rFonts w:ascii="Arial" w:hAnsi="Arial" w:cs="Arial"/>
                                  <w:shd w:val="clear" w:color="auto" w:fill="FFFFFF"/>
                                </w:rPr>
                              </w:pPr>
                              <w:hyperlink r:id="rId8" w:history="1">
                                <w:r>
                                  <w:rPr>
                                    <w:rStyle w:val="-"/>
                                    <w:rFonts w:ascii="Arial" w:hAnsi="Arial" w:cs="Arial"/>
                                    <w:shd w:val="clear" w:color="auto" w:fill="FFFFFF"/>
                                  </w:rPr>
                                  <w:t>Περισσότερα σχετικά με την Ενημερωτική Ημερίδα για την Περιφέρεια Στερεάς Ελλάδας</w:t>
                                </w:r>
                              </w:hyperlink>
                            </w:p>
                            <w:p w14:paraId="5DF0199E" w14:textId="77777777" w:rsidR="00A652D0" w:rsidRDefault="00A652D0" w:rsidP="00A652D0">
                              <w:pPr>
                                <w:spacing w:before="100" w:beforeAutospacing="1" w:after="120" w:line="252" w:lineRule="auto"/>
                                <w:ind w:right="249"/>
                                <w:jc w:val="both"/>
                                <w:rPr>
                                  <w:rFonts w:ascii="Arial" w:hAnsi="Arial" w:cs="Arial"/>
                                  <w:b/>
                                  <w:bCs/>
                                  <w:color w:val="1C1E21"/>
                                  <w:shd w:val="clear" w:color="auto" w:fill="FFFFFF"/>
                                </w:rPr>
                              </w:pPr>
                            </w:p>
                            <w:p w14:paraId="5F13A05B" w14:textId="77777777" w:rsidR="00A652D0" w:rsidRDefault="00A652D0" w:rsidP="00A652D0">
                              <w:pPr>
                                <w:spacing w:before="100" w:beforeAutospacing="1" w:after="120" w:line="252" w:lineRule="auto"/>
                                <w:ind w:right="249"/>
                                <w:rPr>
                                  <w:rFonts w:ascii="Arial" w:hAnsi="Arial" w:cs="Arial"/>
                                  <w:b/>
                                  <w:bCs/>
                                  <w:color w:val="1C1E21"/>
                                  <w:shd w:val="clear" w:color="auto" w:fill="FFFFFF"/>
                                </w:rPr>
                              </w:pPr>
                              <w:r>
                                <w:rPr>
                                  <w:rFonts w:ascii="Arial" w:hAnsi="Arial" w:cs="Arial"/>
                                  <w:b/>
                                  <w:bCs/>
                                  <w:color w:val="1C1E21"/>
                                  <w:shd w:val="clear" w:color="auto" w:fill="FFFFFF"/>
                                </w:rPr>
                                <w:t>Ολοκληρώθηκε το Τριήμερο Επιμορφωτικό Σεμινάριο για την Προσαρμογή της Περιφέρειας Στερεάς Ελλάδας στην Κλιματική Αλλαγή</w:t>
                              </w:r>
                            </w:p>
                            <w:p w14:paraId="0EFBBAB9" w14:textId="5BF8004E" w:rsidR="00A652D0" w:rsidRDefault="00A652D0" w:rsidP="00A652D0">
                              <w:pPr>
                                <w:spacing w:before="100" w:beforeAutospacing="1" w:after="120" w:line="252" w:lineRule="auto"/>
                                <w:ind w:right="249"/>
                                <w:jc w:val="both"/>
                                <w:rPr>
                                  <w:rFonts w:ascii="Arial" w:hAnsi="Arial" w:cs="Arial"/>
                                  <w:color w:val="000000"/>
                                  <w:shd w:val="clear" w:color="auto" w:fill="FFFFFF"/>
                                </w:rPr>
                              </w:pPr>
                              <w:r>
                                <w:rPr>
                                  <w:rFonts w:ascii="Arial" w:hAnsi="Arial" w:cs="Arial"/>
                                  <w:noProof/>
                                  <w:color w:val="000000"/>
                                  <w:shd w:val="clear" w:color="auto" w:fill="FFFFFF"/>
                                </w:rPr>
                                <w:lastRenderedPageBreak/>
                                <w:drawing>
                                  <wp:inline distT="0" distB="0" distL="0" distR="0" wp14:anchorId="1973443A" wp14:editId="07301DE8">
                                    <wp:extent cx="6933565" cy="3402965"/>
                                    <wp:effectExtent l="0" t="0" r="635" b="6985"/>
                                    <wp:docPr id="102296644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3565" cy="3402965"/>
                                            </a:xfrm>
                                            <a:prstGeom prst="rect">
                                              <a:avLst/>
                                            </a:prstGeom>
                                            <a:noFill/>
                                            <a:ln>
                                              <a:noFill/>
                                            </a:ln>
                                          </pic:spPr>
                                        </pic:pic>
                                      </a:graphicData>
                                    </a:graphic>
                                  </wp:inline>
                                </w:drawing>
                              </w:r>
                            </w:p>
                            <w:p w14:paraId="6A3701C1" w14:textId="77777777" w:rsidR="00A652D0" w:rsidRDefault="00A652D0" w:rsidP="00A652D0">
                              <w:pPr>
                                <w:spacing w:before="100" w:beforeAutospacing="1" w:after="120" w:line="252" w:lineRule="auto"/>
                                <w:ind w:right="249"/>
                                <w:jc w:val="both"/>
                                <w:rPr>
                                  <w:rFonts w:ascii="Arial" w:hAnsi="Arial" w:cs="Arial"/>
                                  <w:color w:val="000000"/>
                                  <w:sz w:val="22"/>
                                  <w:szCs w:val="22"/>
                                  <w:shd w:val="clear" w:color="auto" w:fill="FFFFFF"/>
                                </w:rPr>
                              </w:pPr>
                              <w:r>
                                <w:rPr>
                                  <w:rFonts w:ascii="Arial" w:hAnsi="Arial" w:cs="Arial"/>
                                  <w:color w:val="000000"/>
                                  <w:shd w:val="clear" w:color="auto" w:fill="FFFFFF"/>
                                </w:rPr>
                                <w:t xml:space="preserve">Με τους χαιρετισμούς του Γενικού Γραμματέα Φυσικού Περιβάλλοντος και Υδάτων του Υπουργείου Περιβάλλοντος και Ενέργειας, Πέτρου </w:t>
                              </w:r>
                              <w:proofErr w:type="spellStart"/>
                              <w:r>
                                <w:rPr>
                                  <w:rFonts w:ascii="Arial" w:hAnsi="Arial" w:cs="Arial"/>
                                  <w:color w:val="000000"/>
                                  <w:shd w:val="clear" w:color="auto" w:fill="FFFFFF"/>
                                </w:rPr>
                                <w:t>Βαρελίδη</w:t>
                              </w:r>
                              <w:proofErr w:type="spellEnd"/>
                              <w:r>
                                <w:rPr>
                                  <w:rFonts w:ascii="Arial" w:hAnsi="Arial" w:cs="Arial"/>
                                  <w:color w:val="000000"/>
                                  <w:shd w:val="clear" w:color="auto" w:fill="FFFFFF"/>
                                </w:rPr>
                                <w:t xml:space="preserve">, του </w:t>
                              </w:r>
                              <w:proofErr w:type="spellStart"/>
                              <w:r>
                                <w:rPr>
                                  <w:rFonts w:ascii="Arial" w:hAnsi="Arial" w:cs="Arial"/>
                                  <w:color w:val="000000"/>
                                  <w:shd w:val="clear" w:color="auto" w:fill="FFFFFF"/>
                                </w:rPr>
                                <w:t>Αντιπεριφερειάρχη</w:t>
                              </w:r>
                              <w:proofErr w:type="spellEnd"/>
                              <w:r>
                                <w:rPr>
                                  <w:rFonts w:ascii="Arial" w:hAnsi="Arial" w:cs="Arial"/>
                                  <w:color w:val="000000"/>
                                  <w:shd w:val="clear" w:color="auto" w:fill="FFFFFF"/>
                                </w:rPr>
                                <w:t xml:space="preserve"> Περιβάλλοντος της Περιφέρειας Στερεάς Ελλάδας, Ηλία Κυρμανίδη και του Διευθυντή του Πράσινου Ταμείου, Γιώργου Πρωτόπαπα, ξεκίνησε το Τριήμερο Επιμορφωτικό Σεμινάριο για την Προσαρμογή της Περιφέρειας Στερεάς Ελλάδας στην Κλιματική Αλλαγή που πραγματοποιήθηκε διαδικτυακά από τις 18 έως τις 20 Ιανουαρίου 2023.</w:t>
                              </w:r>
                            </w:p>
                            <w:p w14:paraId="5B4B2BF1" w14:textId="77777777" w:rsidR="00A652D0" w:rsidRDefault="00A652D0" w:rsidP="00A652D0">
                              <w:pPr>
                                <w:spacing w:before="100" w:beforeAutospacing="1" w:after="105" w:line="252" w:lineRule="auto"/>
                                <w:textAlignment w:val="baseline"/>
                                <w:rPr>
                                  <w:rFonts w:ascii="Arial" w:hAnsi="Arial" w:cs="Arial"/>
                                </w:rPr>
                              </w:pPr>
                              <w:hyperlink r:id="rId10" w:history="1">
                                <w:r>
                                  <w:rPr>
                                    <w:rStyle w:val="-"/>
                                  </w:rPr>
                                  <w:t>Π</w:t>
                                </w:r>
                                <w:r>
                                  <w:rPr>
                                    <w:rStyle w:val="-"/>
                                    <w:rFonts w:ascii="Arial" w:hAnsi="Arial" w:cs="Arial"/>
                                  </w:rPr>
                                  <w:t>ερισσότερα για το Τριήμερο Επιμορφωτικό Σεμινάριο</w:t>
                                </w:r>
                              </w:hyperlink>
                              <w:r>
                                <w:rPr>
                                  <w:rFonts w:ascii="Arial" w:hAnsi="Arial" w:cs="Arial"/>
                                </w:rPr>
                                <w:t xml:space="preserve"> </w:t>
                              </w:r>
                            </w:p>
                            <w:p w14:paraId="6DE1ACCA" w14:textId="77777777" w:rsidR="00A652D0" w:rsidRDefault="00A652D0" w:rsidP="00A652D0">
                              <w:pPr>
                                <w:spacing w:before="100" w:beforeAutospacing="1" w:after="105" w:line="252" w:lineRule="auto"/>
                                <w:textAlignment w:val="baseline"/>
                                <w:rPr>
                                  <w:rFonts w:ascii="Arial" w:hAnsi="Arial" w:cs="Arial"/>
                                </w:rPr>
                              </w:pPr>
                            </w:p>
                            <w:p w14:paraId="05AEC556" w14:textId="77777777" w:rsidR="00A652D0" w:rsidRDefault="00A652D0" w:rsidP="00A652D0">
                              <w:pPr>
                                <w:spacing w:before="100" w:beforeAutospacing="1" w:after="450" w:line="252" w:lineRule="auto"/>
                                <w:ind w:right="-75"/>
                                <w:textAlignment w:val="baseline"/>
                                <w:rPr>
                                  <w:rFonts w:ascii="Arial" w:hAnsi="Arial" w:cs="Arial"/>
                                  <w:b/>
                                  <w:bCs/>
                                  <w:color w:val="000000"/>
                                </w:rPr>
                              </w:pPr>
                              <w:r>
                                <w:rPr>
                                  <w:rFonts w:ascii="Arial" w:hAnsi="Arial" w:cs="Arial"/>
                                  <w:b/>
                                  <w:bCs/>
                                  <w:color w:val="000000"/>
                                </w:rPr>
                                <w:t>Παρουσιάστηκαν τα Αποτελέσματα της 2ης Πανελλαδικής Έρευνας για την Προσαρμογή στην Κλιματική Αλλαγή</w:t>
                              </w:r>
                            </w:p>
                            <w:p w14:paraId="1CD522C6" w14:textId="3C18C5D7" w:rsidR="00A652D0" w:rsidRDefault="00A652D0" w:rsidP="00A652D0">
                              <w:pPr>
                                <w:spacing w:before="100" w:beforeAutospacing="1" w:after="450" w:line="252" w:lineRule="auto"/>
                                <w:ind w:right="-75"/>
                                <w:jc w:val="both"/>
                                <w:textAlignment w:val="baseline"/>
                                <w:rPr>
                                  <w:rFonts w:ascii="Arial" w:hAnsi="Arial" w:cs="Arial"/>
                                  <w:b/>
                                  <w:bCs/>
                                  <w:color w:val="000000"/>
                                </w:rPr>
                              </w:pPr>
                              <w:r>
                                <w:rPr>
                                  <w:rFonts w:ascii="Arial" w:hAnsi="Arial" w:cs="Arial"/>
                                  <w:b/>
                                  <w:noProof/>
                                  <w:color w:val="000000"/>
                                </w:rPr>
                                <w:drawing>
                                  <wp:inline distT="0" distB="0" distL="0" distR="0" wp14:anchorId="760D25BB" wp14:editId="612DFB91">
                                    <wp:extent cx="7028815" cy="4086860"/>
                                    <wp:effectExtent l="0" t="0" r="635" b="8890"/>
                                    <wp:docPr id="30574121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8815" cy="4086860"/>
                                            </a:xfrm>
                                            <a:prstGeom prst="rect">
                                              <a:avLst/>
                                            </a:prstGeom>
                                            <a:noFill/>
                                            <a:ln>
                                              <a:noFill/>
                                            </a:ln>
                                          </pic:spPr>
                                        </pic:pic>
                                      </a:graphicData>
                                    </a:graphic>
                                  </wp:inline>
                                </w:drawing>
                              </w:r>
                            </w:p>
                            <w:p w14:paraId="37A3D80D" w14:textId="77777777" w:rsidR="00A652D0" w:rsidRDefault="00A652D0" w:rsidP="00A652D0">
                              <w:pPr>
                                <w:spacing w:before="100" w:beforeAutospacing="1" w:after="105" w:line="252" w:lineRule="auto"/>
                                <w:ind w:right="208"/>
                                <w:jc w:val="both"/>
                                <w:textAlignment w:val="baseline"/>
                                <w:rPr>
                                  <w:rFonts w:ascii="Arial" w:hAnsi="Arial" w:cs="Arial"/>
                                  <w:color w:val="000000"/>
                                  <w:sz w:val="22"/>
                                  <w:szCs w:val="22"/>
                                  <w:shd w:val="clear" w:color="auto" w:fill="FFFFFF"/>
                                </w:rPr>
                              </w:pPr>
                              <w:r>
                                <w:rPr>
                                  <w:rFonts w:ascii="Arial" w:hAnsi="Arial" w:cs="Arial"/>
                                  <w:color w:val="000000"/>
                                  <w:shd w:val="clear" w:color="auto" w:fill="FFFFFF"/>
                                </w:rPr>
                                <w:t xml:space="preserve">Στην κατάμεστη αίθουσα της Αίθουσας Γενικών Συνελεύσεων της Τράπεζας της Ελλάδος και παρουσία του τ. Υφυπουργού Περιβάλλοντος και Ενέργειας, Γιώργου </w:t>
                              </w:r>
                              <w:proofErr w:type="spellStart"/>
                              <w:r>
                                <w:rPr>
                                  <w:rFonts w:ascii="Arial" w:hAnsi="Arial" w:cs="Arial"/>
                                  <w:color w:val="000000"/>
                                  <w:shd w:val="clear" w:color="auto" w:fill="FFFFFF"/>
                                </w:rPr>
                                <w:t>Αμυρά</w:t>
                              </w:r>
                              <w:proofErr w:type="spellEnd"/>
                              <w:r>
                                <w:rPr>
                                  <w:rFonts w:ascii="Arial" w:hAnsi="Arial" w:cs="Arial"/>
                                  <w:color w:val="000000"/>
                                  <w:shd w:val="clear" w:color="auto" w:fill="FFFFFF"/>
                                </w:rPr>
                                <w:t xml:space="preserve">, του Διοικητή της Τράπεζας της Ελλάδος, Γιάννη Στουρνάρα, και της Προέδρου της ΕΛΛΗΝΙΚΗΣ ΕΤΑΙΡΕΙΑΣ Περιβάλλοντος και Πολιτισμού (ΕΛΛΕΤ), Λυδίας Καρρά, παρουσιάστηκαν την Παρασκευή 31 Μαρτίου 2023 τα αποτελέσματα της δεύτερης πανελλαδικής έρευνας για την προσαρμογή στην κλιματική αλλαγή, στο </w:t>
                              </w:r>
                              <w:r>
                                <w:rPr>
                                  <w:rFonts w:ascii="Arial" w:hAnsi="Arial" w:cs="Arial"/>
                                  <w:color w:val="000000"/>
                                  <w:shd w:val="clear" w:color="auto" w:fill="FFFFFF"/>
                                </w:rPr>
                                <w:lastRenderedPageBreak/>
                                <w:t xml:space="preserve">πλαίσιο του ολοκληρωμένου έργου LIFE-IP </w:t>
                              </w:r>
                              <w:proofErr w:type="spellStart"/>
                              <w:r>
                                <w:rPr>
                                  <w:rFonts w:ascii="Arial" w:hAnsi="Arial" w:cs="Arial"/>
                                  <w:color w:val="000000"/>
                                  <w:shd w:val="clear" w:color="auto" w:fill="FFFFFF"/>
                                </w:rPr>
                                <w:t>AdaptInGR</w:t>
                              </w:r>
                              <w:proofErr w:type="spellEnd"/>
                              <w:r>
                                <w:rPr>
                                  <w:rFonts w:ascii="Arial" w:hAnsi="Arial" w:cs="Arial"/>
                                  <w:color w:val="000000"/>
                                  <w:shd w:val="clear" w:color="auto" w:fill="FFFFFF"/>
                                </w:rPr>
                                <w:t>.</w:t>
                              </w:r>
                            </w:p>
                            <w:p w14:paraId="23A44790" w14:textId="77777777" w:rsidR="00A652D0" w:rsidRDefault="00A652D0" w:rsidP="00A652D0">
                              <w:pPr>
                                <w:spacing w:before="100" w:beforeAutospacing="1" w:after="105" w:line="252" w:lineRule="auto"/>
                                <w:ind w:right="208"/>
                                <w:jc w:val="both"/>
                                <w:textAlignment w:val="baseline"/>
                                <w:rPr>
                                  <w:rFonts w:ascii="Arial" w:hAnsi="Arial" w:cs="Arial"/>
                                  <w:b/>
                                  <w:bCs/>
                                  <w:color w:val="000000"/>
                                  <w:shd w:val="clear" w:color="auto" w:fill="FFFFFF"/>
                                </w:rPr>
                              </w:pPr>
                              <w:hyperlink r:id="rId12" w:history="1">
                                <w:r>
                                  <w:rPr>
                                    <w:rStyle w:val="-"/>
                                    <w:rFonts w:ascii="Arial" w:hAnsi="Arial" w:cs="Arial"/>
                                    <w:shd w:val="clear" w:color="auto" w:fill="FFFFFF"/>
                                  </w:rPr>
                                  <w:t>Περισσότερα για την Παρουσία των Αποτελεσμάτων της 2ης Πανελλαδικής Έρευνας για την Προσαρμογή στην Κλιματική Αλλαγή</w:t>
                                </w:r>
                              </w:hyperlink>
                            </w:p>
                            <w:p w14:paraId="705A14CF" w14:textId="77777777" w:rsidR="00A652D0" w:rsidRDefault="00A652D0" w:rsidP="00A652D0">
                              <w:pPr>
                                <w:spacing w:before="100" w:beforeAutospacing="1" w:after="105" w:line="252" w:lineRule="auto"/>
                                <w:ind w:right="208"/>
                                <w:jc w:val="both"/>
                                <w:textAlignment w:val="baseline"/>
                                <w:rPr>
                                  <w:rFonts w:ascii="Arial" w:hAnsi="Arial" w:cs="Arial"/>
                                  <w:b/>
                                  <w:bCs/>
                                  <w:color w:val="000000"/>
                                  <w:shd w:val="clear" w:color="auto" w:fill="FFFFFF"/>
                                </w:rPr>
                              </w:pPr>
                              <w:hyperlink r:id="rId13" w:history="1">
                                <w:r>
                                  <w:rPr>
                                    <w:rStyle w:val="-"/>
                                    <w:rFonts w:ascii="Arial" w:hAnsi="Arial" w:cs="Arial"/>
                                    <w:shd w:val="clear" w:color="auto" w:fill="FFFFFF"/>
                                  </w:rPr>
                                  <w:t xml:space="preserve">Τα αποτελέσματα της </w:t>
                                </w:r>
                                <w:r>
                                  <w:rPr>
                                    <w:rStyle w:val="-"/>
                                    <w:rFonts w:ascii="Arial" w:hAnsi="Arial" w:cs="Arial"/>
                                    <w:shd w:val="clear" w:color="auto" w:fill="FFFFFF"/>
                                    <w:vertAlign w:val="superscript"/>
                                  </w:rPr>
                                  <w:t> </w:t>
                                </w:r>
                                <w:r>
                                  <w:rPr>
                                    <w:rStyle w:val="-"/>
                                    <w:rFonts w:ascii="Arial" w:hAnsi="Arial" w:cs="Arial"/>
                                    <w:shd w:val="clear" w:color="auto" w:fill="FFFFFF"/>
                                  </w:rPr>
                                  <w:t>2ης Πανελλαδικής Έρευνας για την Προσαρμογή στην Κλιματική Αλλαγή</w:t>
                                </w:r>
                              </w:hyperlink>
                            </w:p>
                            <w:p w14:paraId="4ADD3D90" w14:textId="77777777" w:rsidR="00A652D0" w:rsidRDefault="00A652D0" w:rsidP="00A652D0">
                              <w:pPr>
                                <w:spacing w:before="100" w:beforeAutospacing="1" w:after="105" w:line="252" w:lineRule="auto"/>
                                <w:ind w:right="208"/>
                                <w:jc w:val="both"/>
                                <w:textAlignment w:val="baseline"/>
                                <w:rPr>
                                  <w:rFonts w:ascii="Arial" w:hAnsi="Arial" w:cs="Arial"/>
                                  <w:color w:val="000000"/>
                                  <w:shd w:val="clear" w:color="auto" w:fill="FFFFFF"/>
                                </w:rPr>
                              </w:pPr>
                            </w:p>
                            <w:p w14:paraId="248F9A9A" w14:textId="77777777" w:rsidR="00A652D0" w:rsidRDefault="00A652D0" w:rsidP="00A652D0">
                              <w:pPr>
                                <w:spacing w:before="100" w:beforeAutospacing="1" w:after="105" w:line="252" w:lineRule="auto"/>
                                <w:ind w:right="208"/>
                                <w:jc w:val="both"/>
                                <w:textAlignment w:val="baseline"/>
                                <w:rPr>
                                  <w:rFonts w:ascii="Arial" w:hAnsi="Arial" w:cs="Arial"/>
                                  <w:b/>
                                  <w:bCs/>
                                  <w:color w:val="000000"/>
                                </w:rPr>
                              </w:pPr>
                              <w:r>
                                <w:rPr>
                                  <w:rFonts w:ascii="Arial" w:hAnsi="Arial" w:cs="Arial"/>
                                  <w:b/>
                                  <w:bCs/>
                                  <w:color w:val="000000"/>
                                </w:rPr>
                                <w:t xml:space="preserve">Πλήθος κόσμου παρακολούθησε την </w:t>
                              </w:r>
                              <w:proofErr w:type="spellStart"/>
                              <w:r>
                                <w:rPr>
                                  <w:rFonts w:ascii="Arial" w:hAnsi="Arial" w:cs="Arial"/>
                                  <w:b/>
                                  <w:bCs/>
                                  <w:color w:val="000000"/>
                                </w:rPr>
                                <w:t>Hμερίδα</w:t>
                              </w:r>
                              <w:proofErr w:type="spellEnd"/>
                              <w:r>
                                <w:rPr>
                                  <w:rFonts w:ascii="Arial" w:hAnsi="Arial" w:cs="Arial"/>
                                  <w:b/>
                                  <w:bCs/>
                                  <w:color w:val="000000"/>
                                </w:rPr>
                                <w:t xml:space="preserve"> για το πρόγραμμα LIFE στο πλαίσιο της 5ης Διεθνούς Έκθεσης </w:t>
                              </w:r>
                              <w:proofErr w:type="spellStart"/>
                              <w:r>
                                <w:rPr>
                                  <w:rFonts w:ascii="Arial" w:hAnsi="Arial" w:cs="Arial"/>
                                  <w:b/>
                                  <w:bCs/>
                                  <w:color w:val="000000"/>
                                </w:rPr>
                                <w:t>Verde.tec</w:t>
                              </w:r>
                              <w:proofErr w:type="spellEnd"/>
                            </w:p>
                            <w:p w14:paraId="342ABEE4" w14:textId="3A63BABF" w:rsidR="00A652D0" w:rsidRDefault="00A652D0" w:rsidP="00A652D0">
                              <w:pPr>
                                <w:spacing w:before="100" w:beforeAutospacing="1" w:after="105" w:line="252" w:lineRule="auto"/>
                                <w:jc w:val="both"/>
                                <w:textAlignment w:val="baseline"/>
                                <w:rPr>
                                  <w:rFonts w:ascii="Arial" w:hAnsi="Arial" w:cs="Arial"/>
                                  <w:b/>
                                  <w:bCs/>
                                  <w:color w:val="000000"/>
                                </w:rPr>
                              </w:pPr>
                              <w:r>
                                <w:rPr>
                                  <w:rFonts w:ascii="Arial" w:hAnsi="Arial" w:cs="Arial"/>
                                  <w:b/>
                                  <w:noProof/>
                                  <w:color w:val="000000"/>
                                </w:rPr>
                                <w:drawing>
                                  <wp:inline distT="0" distB="0" distL="0" distR="0" wp14:anchorId="716D6DC4" wp14:editId="4EAF6933">
                                    <wp:extent cx="6989445" cy="4612005"/>
                                    <wp:effectExtent l="0" t="0" r="1905" b="0"/>
                                    <wp:docPr id="186327293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9445" cy="4612005"/>
                                            </a:xfrm>
                                            <a:prstGeom prst="rect">
                                              <a:avLst/>
                                            </a:prstGeom>
                                            <a:noFill/>
                                            <a:ln>
                                              <a:noFill/>
                                            </a:ln>
                                          </pic:spPr>
                                        </pic:pic>
                                      </a:graphicData>
                                    </a:graphic>
                                  </wp:inline>
                                </w:drawing>
                              </w:r>
                            </w:p>
                            <w:p w14:paraId="66EA0C77" w14:textId="77777777" w:rsidR="00A652D0" w:rsidRDefault="00A652D0" w:rsidP="00A652D0">
                              <w:pPr>
                                <w:spacing w:before="100" w:beforeAutospacing="1" w:after="120" w:line="252" w:lineRule="auto"/>
                                <w:ind w:right="249"/>
                                <w:jc w:val="both"/>
                                <w:rPr>
                                  <w:rFonts w:ascii="Arial" w:hAnsi="Arial" w:cs="Arial"/>
                                  <w:color w:val="000000"/>
                                  <w:sz w:val="22"/>
                                  <w:szCs w:val="22"/>
                                  <w:shd w:val="clear" w:color="auto" w:fill="FFFFFF"/>
                                </w:rPr>
                              </w:pPr>
                              <w:r>
                                <w:rPr>
                                  <w:rFonts w:ascii="Arial" w:hAnsi="Arial" w:cs="Arial"/>
                                  <w:color w:val="000000"/>
                                  <w:shd w:val="clear" w:color="auto" w:fill="FFFFFF"/>
                                </w:rPr>
                                <w:t xml:space="preserve">Το έργο </w:t>
                              </w:r>
                              <w:r>
                                <w:rPr>
                                  <w:rFonts w:ascii="Arial" w:hAnsi="Arial" w:cs="Arial"/>
                                  <w:color w:val="000000"/>
                                  <w:shd w:val="clear" w:color="auto" w:fill="FFFFFF"/>
                                  <w:lang w:val="en-US"/>
                                </w:rPr>
                                <w:t>LIFE</w:t>
                              </w:r>
                              <w:r>
                                <w:rPr>
                                  <w:rFonts w:ascii="Arial" w:hAnsi="Arial" w:cs="Arial"/>
                                  <w:color w:val="000000"/>
                                  <w:shd w:val="clear" w:color="auto" w:fill="FFFFFF"/>
                                </w:rPr>
                                <w:t>-</w:t>
                              </w:r>
                              <w:r>
                                <w:rPr>
                                  <w:rFonts w:ascii="Arial" w:hAnsi="Arial" w:cs="Arial"/>
                                  <w:color w:val="000000"/>
                                  <w:shd w:val="clear" w:color="auto" w:fill="FFFFFF"/>
                                  <w:lang w:val="en-US"/>
                                </w:rPr>
                                <w:t>IP</w:t>
                              </w:r>
                              <w:r w:rsidRPr="00A652D0">
                                <w:rPr>
                                  <w:rFonts w:ascii="Arial" w:hAnsi="Arial" w:cs="Arial"/>
                                  <w:color w:val="000000"/>
                                  <w:shd w:val="clear" w:color="auto" w:fill="FFFFFF"/>
                                </w:rPr>
                                <w:t xml:space="preserve"> </w:t>
                              </w:r>
                              <w:proofErr w:type="spellStart"/>
                              <w:r>
                                <w:rPr>
                                  <w:rFonts w:ascii="Arial" w:hAnsi="Arial" w:cs="Arial"/>
                                  <w:color w:val="000000"/>
                                  <w:shd w:val="clear" w:color="auto" w:fill="FFFFFF"/>
                                  <w:lang w:val="en-US"/>
                                </w:rPr>
                                <w:t>AdaptInGR</w:t>
                              </w:r>
                              <w:proofErr w:type="spellEnd"/>
                              <w:r w:rsidRPr="00A652D0">
                                <w:rPr>
                                  <w:rFonts w:ascii="Arial" w:hAnsi="Arial" w:cs="Arial"/>
                                  <w:color w:val="000000"/>
                                  <w:shd w:val="clear" w:color="auto" w:fill="FFFFFF"/>
                                </w:rPr>
                                <w:t xml:space="preserve"> </w:t>
                              </w:r>
                              <w:r>
                                <w:rPr>
                                  <w:rFonts w:ascii="Arial" w:hAnsi="Arial" w:cs="Arial"/>
                                  <w:color w:val="000000"/>
                                  <w:shd w:val="clear" w:color="auto" w:fill="FFFFFF"/>
                                </w:rPr>
                                <w:t xml:space="preserve">συμμετείχε στην Ημερίδα, με θέμα «Πρόγραμμα LIFE, το χρηματοδοτικό μέσο της ΕΕ για το περιβάλλον και τη δράση για το κλίμα», στο πλαίσιο της 5ης Διεθνούς Έκθεσης </w:t>
                              </w:r>
                              <w:r>
                                <w:rPr>
                                  <w:rFonts w:ascii="Arial" w:hAnsi="Arial" w:cs="Arial"/>
                                  <w:color w:val="000000"/>
                                  <w:shd w:val="clear" w:color="auto" w:fill="FFFFFF"/>
                                  <w:lang w:val="en-US"/>
                                </w:rPr>
                                <w:t>Verde</w:t>
                              </w:r>
                              <w:r>
                                <w:rPr>
                                  <w:rFonts w:ascii="Arial" w:hAnsi="Arial" w:cs="Arial"/>
                                  <w:color w:val="000000"/>
                                  <w:shd w:val="clear" w:color="auto" w:fill="FFFFFF"/>
                                </w:rPr>
                                <w:t>.</w:t>
                              </w:r>
                              <w:r>
                                <w:rPr>
                                  <w:rFonts w:ascii="Arial" w:hAnsi="Arial" w:cs="Arial"/>
                                  <w:color w:val="000000"/>
                                  <w:shd w:val="clear" w:color="auto" w:fill="FFFFFF"/>
                                  <w:lang w:val="en-US"/>
                                </w:rPr>
                                <w:t>tec</w:t>
                              </w:r>
                              <w:r>
                                <w:rPr>
                                  <w:rFonts w:ascii="Arial" w:hAnsi="Arial" w:cs="Arial"/>
                                  <w:color w:val="000000"/>
                                  <w:shd w:val="clear" w:color="auto" w:fill="FFFFFF"/>
                                </w:rPr>
                                <w:t xml:space="preserve"> για τις τεχνολογίες περιβάλλοντος, την κυκλική οικονομία και τις έξυπνες πόλεις που έλαβε χώρα στις 18 Μαρτίου 2023, στο </w:t>
                              </w:r>
                              <w:r>
                                <w:rPr>
                                  <w:rFonts w:ascii="Arial" w:hAnsi="Arial" w:cs="Arial"/>
                                  <w:color w:val="000000"/>
                                  <w:shd w:val="clear" w:color="auto" w:fill="FFFFFF"/>
                                  <w:lang w:val="en-US"/>
                                </w:rPr>
                                <w:t>MEC</w:t>
                              </w:r>
                              <w:r>
                                <w:rPr>
                                  <w:rFonts w:ascii="Arial" w:hAnsi="Arial" w:cs="Arial"/>
                                  <w:color w:val="000000"/>
                                  <w:shd w:val="clear" w:color="auto" w:fill="FFFFFF"/>
                                </w:rPr>
                                <w:t xml:space="preserve"> Παιανίας.</w:t>
                              </w:r>
                            </w:p>
                            <w:p w14:paraId="3BED10B1" w14:textId="77777777" w:rsidR="00A652D0" w:rsidRDefault="00A652D0" w:rsidP="00A652D0">
                              <w:pPr>
                                <w:spacing w:before="100" w:beforeAutospacing="1" w:after="120" w:line="252" w:lineRule="auto"/>
                                <w:ind w:right="249"/>
                                <w:jc w:val="both"/>
                                <w:rPr>
                                  <w:rFonts w:ascii="Arial" w:hAnsi="Arial" w:cs="Arial"/>
                                  <w:color w:val="000000"/>
                                  <w:shd w:val="clear" w:color="auto" w:fill="FFFFFF"/>
                                </w:rPr>
                              </w:pPr>
                              <w:hyperlink r:id="rId15" w:history="1">
                                <w:r>
                                  <w:rPr>
                                    <w:rStyle w:val="-"/>
                                    <w:rFonts w:ascii="Arial" w:hAnsi="Arial" w:cs="Arial"/>
                                    <w:shd w:val="clear" w:color="auto" w:fill="FFFFFF"/>
                                  </w:rPr>
                                  <w:t xml:space="preserve">Περισσότερα σχετικά με την </w:t>
                                </w:r>
                                <w:proofErr w:type="spellStart"/>
                                <w:r>
                                  <w:rPr>
                                    <w:rStyle w:val="-"/>
                                    <w:rFonts w:ascii="Arial" w:hAnsi="Arial" w:cs="Arial"/>
                                    <w:shd w:val="clear" w:color="auto" w:fill="FFFFFF"/>
                                  </w:rPr>
                                  <w:t>Hμερίδα</w:t>
                                </w:r>
                                <w:proofErr w:type="spellEnd"/>
                                <w:r>
                                  <w:rPr>
                                    <w:rStyle w:val="-"/>
                                    <w:rFonts w:ascii="Arial" w:hAnsi="Arial" w:cs="Arial"/>
                                    <w:shd w:val="clear" w:color="auto" w:fill="FFFFFF"/>
                                  </w:rPr>
                                  <w:t xml:space="preserve"> για το πρόγραμμα LIFE στο πλαίσιο της 5ης Διεθνούς Έκθεσης </w:t>
                                </w:r>
                                <w:proofErr w:type="spellStart"/>
                                <w:r>
                                  <w:rPr>
                                    <w:rStyle w:val="-"/>
                                    <w:rFonts w:ascii="Arial" w:hAnsi="Arial" w:cs="Arial"/>
                                    <w:shd w:val="clear" w:color="auto" w:fill="FFFFFF"/>
                                  </w:rPr>
                                  <w:t>Verde.tec</w:t>
                                </w:r>
                                <w:proofErr w:type="spellEnd"/>
                              </w:hyperlink>
                            </w:p>
                            <w:p w14:paraId="10A61984" w14:textId="77777777" w:rsidR="00A652D0" w:rsidRDefault="00A652D0" w:rsidP="00A652D0">
                              <w:pPr>
                                <w:spacing w:before="100" w:beforeAutospacing="1" w:after="120" w:line="252" w:lineRule="auto"/>
                                <w:ind w:right="249"/>
                                <w:jc w:val="both"/>
                                <w:rPr>
                                  <w:rFonts w:ascii="Arial" w:hAnsi="Arial" w:cs="Arial"/>
                                  <w:shd w:val="clear" w:color="auto" w:fill="FFFFFF"/>
                                </w:rPr>
                              </w:pPr>
                            </w:p>
                          </w:tc>
                        </w:tr>
                      </w:tbl>
                      <w:p w14:paraId="21A60229" w14:textId="77777777" w:rsidR="00A652D0" w:rsidRDefault="00A652D0" w:rsidP="00A652D0">
                        <w:pPr>
                          <w:spacing w:line="252" w:lineRule="auto"/>
                          <w:rPr>
                            <w:rFonts w:ascii="Arial" w:hAnsi="Arial" w:cs="Arial"/>
                            <w:b/>
                            <w:bCs/>
                            <w:shd w:val="clear" w:color="auto" w:fill="FFFFFF"/>
                            <w:lang w:eastAsia="en-US"/>
                          </w:rPr>
                        </w:pPr>
                      </w:p>
                      <w:p w14:paraId="78ADAF11" w14:textId="77777777" w:rsidR="00A652D0" w:rsidRDefault="00A652D0" w:rsidP="00A652D0">
                        <w:pPr>
                          <w:spacing w:line="252" w:lineRule="auto"/>
                          <w:rPr>
                            <w:rFonts w:ascii="Arial" w:hAnsi="Arial" w:cs="Arial"/>
                            <w:b/>
                            <w:bCs/>
                            <w:shd w:val="clear" w:color="auto" w:fill="FFFFFF"/>
                          </w:rPr>
                        </w:pPr>
                      </w:p>
                      <w:p w14:paraId="3A2206A7" w14:textId="77777777" w:rsidR="00A652D0" w:rsidRDefault="00A652D0" w:rsidP="00A652D0">
                        <w:pPr>
                          <w:spacing w:line="252" w:lineRule="auto"/>
                          <w:rPr>
                            <w:rFonts w:ascii="Arial" w:hAnsi="Arial" w:cs="Arial"/>
                            <w:b/>
                            <w:bCs/>
                            <w:shd w:val="clear" w:color="auto" w:fill="FFFFFF"/>
                          </w:rPr>
                        </w:pPr>
                        <w:r>
                          <w:rPr>
                            <w:rFonts w:ascii="Arial" w:hAnsi="Arial" w:cs="Arial"/>
                            <w:b/>
                            <w:bCs/>
                            <w:color w:val="000000"/>
                            <w:shd w:val="clear" w:color="auto" w:fill="FFFFFF"/>
                          </w:rPr>
                          <w:t xml:space="preserve">Άλλα νέα του έργου </w:t>
                        </w:r>
                        <w:r>
                          <w:rPr>
                            <w:rFonts w:ascii="Arial" w:hAnsi="Arial" w:cs="Arial"/>
                            <w:b/>
                            <w:bCs/>
                            <w:color w:val="000000"/>
                            <w:shd w:val="clear" w:color="auto" w:fill="FFFFFF"/>
                            <w:lang w:val="en-US"/>
                          </w:rPr>
                          <w:t>LIFE</w:t>
                        </w:r>
                        <w:r>
                          <w:rPr>
                            <w:rFonts w:ascii="Arial" w:hAnsi="Arial" w:cs="Arial"/>
                            <w:b/>
                            <w:bCs/>
                            <w:color w:val="000000"/>
                            <w:shd w:val="clear" w:color="auto" w:fill="FFFFFF"/>
                          </w:rPr>
                          <w:t>-</w:t>
                        </w:r>
                        <w:r>
                          <w:rPr>
                            <w:rFonts w:ascii="Arial" w:hAnsi="Arial" w:cs="Arial"/>
                            <w:b/>
                            <w:bCs/>
                            <w:color w:val="000000"/>
                            <w:shd w:val="clear" w:color="auto" w:fill="FFFFFF"/>
                            <w:lang w:val="en-US"/>
                          </w:rPr>
                          <w:t>IP</w:t>
                        </w:r>
                        <w:r w:rsidRPr="00A652D0">
                          <w:rPr>
                            <w:rFonts w:ascii="Arial" w:hAnsi="Arial" w:cs="Arial"/>
                            <w:b/>
                            <w:bCs/>
                            <w:color w:val="000000"/>
                            <w:shd w:val="clear" w:color="auto" w:fill="FFFFFF"/>
                          </w:rPr>
                          <w:t xml:space="preserve"> </w:t>
                        </w:r>
                        <w:proofErr w:type="spellStart"/>
                        <w:r>
                          <w:rPr>
                            <w:rFonts w:ascii="Arial" w:hAnsi="Arial" w:cs="Arial"/>
                            <w:b/>
                            <w:bCs/>
                            <w:color w:val="000000"/>
                            <w:shd w:val="clear" w:color="auto" w:fill="FFFFFF"/>
                            <w:lang w:val="en-US"/>
                          </w:rPr>
                          <w:t>AdaptInGR</w:t>
                        </w:r>
                        <w:proofErr w:type="spellEnd"/>
                      </w:p>
                      <w:p w14:paraId="466608AA" w14:textId="77777777" w:rsidR="00A652D0" w:rsidRDefault="00A652D0" w:rsidP="00A652D0">
                        <w:pPr>
                          <w:spacing w:line="252" w:lineRule="auto"/>
                          <w:rPr>
                            <w:b/>
                            <w:bCs/>
                            <w:color w:val="2E75B6"/>
                          </w:rPr>
                        </w:pPr>
                      </w:p>
                      <w:p w14:paraId="53672CFC" w14:textId="77777777" w:rsidR="00A652D0" w:rsidRDefault="00A652D0" w:rsidP="00A652D0">
                        <w:pPr>
                          <w:spacing w:line="252" w:lineRule="auto"/>
                          <w:rPr>
                            <w:rFonts w:ascii="Arial" w:hAnsi="Arial" w:cs="Arial"/>
                            <w:color w:val="0563C1"/>
                            <w:sz w:val="22"/>
                            <w:szCs w:val="22"/>
                            <w:u w:val="single"/>
                            <w:shd w:val="clear" w:color="auto" w:fill="FFFFFF"/>
                          </w:rPr>
                        </w:pPr>
                        <w:hyperlink r:id="rId16" w:history="1">
                          <w:r>
                            <w:rPr>
                              <w:rStyle w:val="-"/>
                              <w:rFonts w:ascii="Arial" w:hAnsi="Arial" w:cs="Arial"/>
                              <w:shd w:val="clear" w:color="auto" w:fill="FFFFFF"/>
                            </w:rPr>
                            <w:t xml:space="preserve">Το έργο LIFE-IP </w:t>
                          </w:r>
                          <w:proofErr w:type="spellStart"/>
                          <w:r>
                            <w:rPr>
                              <w:rStyle w:val="-"/>
                              <w:rFonts w:ascii="Arial" w:hAnsi="Arial" w:cs="Arial"/>
                              <w:shd w:val="clear" w:color="auto" w:fill="FFFFFF"/>
                            </w:rPr>
                            <w:t>AdaptInGR</w:t>
                          </w:r>
                          <w:proofErr w:type="spellEnd"/>
                          <w:r>
                            <w:rPr>
                              <w:rStyle w:val="-"/>
                              <w:rFonts w:ascii="Arial" w:hAnsi="Arial" w:cs="Arial"/>
                              <w:shd w:val="clear" w:color="auto" w:fill="FFFFFF"/>
                            </w:rPr>
                            <w:t xml:space="preserve"> στο 6ο Ευρωπαϊκό Συνέδριο για την Κλιματική Αλλαγή</w:t>
                          </w:r>
                        </w:hyperlink>
                      </w:p>
                      <w:p w14:paraId="3835A779" w14:textId="77777777" w:rsidR="00A652D0" w:rsidRDefault="00A652D0" w:rsidP="00A652D0">
                        <w:pPr>
                          <w:spacing w:line="252" w:lineRule="auto"/>
                          <w:jc w:val="both"/>
                          <w:rPr>
                            <w:rFonts w:ascii="Arial" w:hAnsi="Arial" w:cs="Arial"/>
                            <w:color w:val="0563C1"/>
                            <w:u w:val="single"/>
                            <w:shd w:val="clear" w:color="auto" w:fill="FFFFFF"/>
                          </w:rPr>
                        </w:pPr>
                      </w:p>
                      <w:p w14:paraId="7D66A452" w14:textId="77777777" w:rsidR="00A652D0" w:rsidRDefault="00A652D0" w:rsidP="00A652D0">
                        <w:pPr>
                          <w:spacing w:line="252" w:lineRule="auto"/>
                          <w:jc w:val="both"/>
                          <w:rPr>
                            <w:rFonts w:ascii="Arial" w:hAnsi="Arial" w:cs="Arial"/>
                            <w:color w:val="0563C1"/>
                            <w:u w:val="single"/>
                            <w:shd w:val="clear" w:color="auto" w:fill="FFFFFF"/>
                          </w:rPr>
                        </w:pPr>
                        <w:hyperlink r:id="rId17" w:history="1">
                          <w:r>
                            <w:rPr>
                              <w:rStyle w:val="-"/>
                              <w:rFonts w:ascii="Arial" w:hAnsi="Arial" w:cs="Arial"/>
                              <w:shd w:val="clear" w:color="auto" w:fill="FFFFFF"/>
                            </w:rPr>
                            <w:t xml:space="preserve">Το έργο LIFE-IP </w:t>
                          </w:r>
                          <w:proofErr w:type="spellStart"/>
                          <w:r>
                            <w:rPr>
                              <w:rStyle w:val="-"/>
                              <w:rFonts w:ascii="Arial" w:hAnsi="Arial" w:cs="Arial"/>
                              <w:shd w:val="clear" w:color="auto" w:fill="FFFFFF"/>
                            </w:rPr>
                            <w:t>AdaptInGR</w:t>
                          </w:r>
                          <w:proofErr w:type="spellEnd"/>
                          <w:r>
                            <w:rPr>
                              <w:rStyle w:val="-"/>
                              <w:rFonts w:ascii="Arial" w:hAnsi="Arial" w:cs="Arial"/>
                              <w:shd w:val="clear" w:color="auto" w:fill="FFFFFF"/>
                            </w:rPr>
                            <w:t xml:space="preserve"> συμμετείχε στην επιτυχημένη ημερίδα στο πλαίσιο του έργου LIFE </w:t>
                          </w:r>
                          <w:proofErr w:type="spellStart"/>
                          <w:r>
                            <w:rPr>
                              <w:rStyle w:val="-"/>
                              <w:rFonts w:ascii="Arial" w:hAnsi="Arial" w:cs="Arial"/>
                              <w:shd w:val="clear" w:color="auto" w:fill="FFFFFF"/>
                            </w:rPr>
                            <w:t>GrIn</w:t>
                          </w:r>
                          <w:proofErr w:type="spellEnd"/>
                          <w:r>
                            <w:rPr>
                              <w:rStyle w:val="-"/>
                              <w:rFonts w:ascii="Arial" w:hAnsi="Arial" w:cs="Arial"/>
                              <w:shd w:val="clear" w:color="auto" w:fill="FFFFFF"/>
                            </w:rPr>
                            <w:t xml:space="preserve">, που διοργάνωσε η Κ.Ε.Δ.Ε, με τίτλο "Αστικό και </w:t>
                          </w:r>
                          <w:proofErr w:type="spellStart"/>
                          <w:r>
                            <w:rPr>
                              <w:rStyle w:val="-"/>
                              <w:rFonts w:ascii="Arial" w:hAnsi="Arial" w:cs="Arial"/>
                              <w:shd w:val="clear" w:color="auto" w:fill="FFFFFF"/>
                            </w:rPr>
                            <w:t>Περιαστικό</w:t>
                          </w:r>
                          <w:proofErr w:type="spellEnd"/>
                          <w:r>
                            <w:rPr>
                              <w:rStyle w:val="-"/>
                              <w:rFonts w:ascii="Arial" w:hAnsi="Arial" w:cs="Arial"/>
                              <w:shd w:val="clear" w:color="auto" w:fill="FFFFFF"/>
                            </w:rPr>
                            <w:t xml:space="preserve"> Πράσινο"</w:t>
                          </w:r>
                        </w:hyperlink>
                      </w:p>
                      <w:p w14:paraId="65BAD60C" w14:textId="77777777" w:rsidR="00A652D0" w:rsidRDefault="00A652D0" w:rsidP="00A652D0">
                        <w:pPr>
                          <w:spacing w:line="252" w:lineRule="auto"/>
                          <w:jc w:val="both"/>
                          <w:rPr>
                            <w:rFonts w:ascii="Arial" w:hAnsi="Arial" w:cs="Arial"/>
                            <w:color w:val="0563C1"/>
                            <w:u w:val="single"/>
                            <w:shd w:val="clear" w:color="auto" w:fill="FFFFFF"/>
                          </w:rPr>
                        </w:pPr>
                      </w:p>
                      <w:p w14:paraId="4BB278BA" w14:textId="77777777" w:rsidR="00A652D0" w:rsidRDefault="00A652D0" w:rsidP="00A652D0">
                        <w:pPr>
                          <w:spacing w:line="252" w:lineRule="auto"/>
                          <w:rPr>
                            <w:rFonts w:ascii="Arial" w:hAnsi="Arial" w:cs="Arial"/>
                            <w:color w:val="0563C1"/>
                            <w:u w:val="single"/>
                            <w:shd w:val="clear" w:color="auto" w:fill="FFFFFF"/>
                          </w:rPr>
                        </w:pPr>
                        <w:hyperlink r:id="rId18" w:history="1">
                          <w:r>
                            <w:rPr>
                              <w:rStyle w:val="-"/>
                              <w:rFonts w:ascii="Arial" w:hAnsi="Arial" w:cs="Arial"/>
                              <w:shd w:val="clear" w:color="auto" w:fill="FFFFFF"/>
                            </w:rPr>
                            <w:t xml:space="preserve">Το LIFE-IP </w:t>
                          </w:r>
                          <w:proofErr w:type="spellStart"/>
                          <w:r>
                            <w:rPr>
                              <w:rStyle w:val="-"/>
                              <w:rFonts w:ascii="Arial" w:hAnsi="Arial" w:cs="Arial"/>
                              <w:shd w:val="clear" w:color="auto" w:fill="FFFFFF"/>
                            </w:rPr>
                            <w:t>AdaptInGR</w:t>
                          </w:r>
                          <w:proofErr w:type="spellEnd"/>
                          <w:r>
                            <w:rPr>
                              <w:rStyle w:val="-"/>
                              <w:rFonts w:ascii="Arial" w:hAnsi="Arial" w:cs="Arial"/>
                              <w:shd w:val="clear" w:color="auto" w:fill="FFFFFF"/>
                            </w:rPr>
                            <w:t xml:space="preserve"> για την Προσαρμογή στην Κλιματική Αλλαγή στο Κεντρικό Δελτίο Ειδήσεων της ΕΡΤ με αφορμή την Παγκόσμια Ημέρα Περιβάλλοντος</w:t>
                          </w:r>
                        </w:hyperlink>
                      </w:p>
                      <w:p w14:paraId="18CE66C4" w14:textId="77777777" w:rsidR="00A652D0" w:rsidRDefault="00A652D0" w:rsidP="00A652D0">
                        <w:pPr>
                          <w:spacing w:line="252" w:lineRule="auto"/>
                          <w:rPr>
                            <w:rFonts w:ascii="Arial" w:hAnsi="Arial" w:cs="Arial"/>
                            <w:color w:val="0563C1"/>
                            <w:u w:val="single"/>
                            <w:shd w:val="clear" w:color="auto" w:fill="FFFFFF"/>
                          </w:rPr>
                        </w:pPr>
                      </w:p>
                      <w:p w14:paraId="414935F5" w14:textId="77777777" w:rsidR="00A652D0" w:rsidRDefault="00A652D0" w:rsidP="00A652D0">
                        <w:pPr>
                          <w:spacing w:line="252" w:lineRule="auto"/>
                          <w:rPr>
                            <w:color w:val="0563C1"/>
                            <w:u w:val="single"/>
                          </w:rPr>
                        </w:pPr>
                        <w:hyperlink r:id="rId19" w:history="1">
                          <w:proofErr w:type="spellStart"/>
                          <w:r>
                            <w:rPr>
                              <w:rStyle w:val="-"/>
                              <w:rFonts w:ascii="Arial" w:hAnsi="Arial" w:cs="Arial"/>
                              <w:shd w:val="clear" w:color="auto" w:fill="FFFFFF"/>
                            </w:rPr>
                            <w:t>To</w:t>
                          </w:r>
                          <w:proofErr w:type="spellEnd"/>
                          <w:r>
                            <w:rPr>
                              <w:rStyle w:val="-"/>
                              <w:rFonts w:ascii="Arial" w:hAnsi="Arial" w:cs="Arial"/>
                              <w:shd w:val="clear" w:color="auto" w:fill="FFFFFF"/>
                            </w:rPr>
                            <w:t xml:space="preserve"> LIFE-IP </w:t>
                          </w:r>
                          <w:proofErr w:type="spellStart"/>
                          <w:r>
                            <w:rPr>
                              <w:rStyle w:val="-"/>
                              <w:rFonts w:ascii="Arial" w:hAnsi="Arial" w:cs="Arial"/>
                              <w:shd w:val="clear" w:color="auto" w:fill="FFFFFF"/>
                            </w:rPr>
                            <w:t>AdaptInGR</w:t>
                          </w:r>
                          <w:proofErr w:type="spellEnd"/>
                          <w:r>
                            <w:rPr>
                              <w:rStyle w:val="-"/>
                              <w:rFonts w:ascii="Arial" w:hAnsi="Arial" w:cs="Arial"/>
                              <w:shd w:val="clear" w:color="auto" w:fill="FFFFFF"/>
                            </w:rPr>
                            <w:t xml:space="preserve"> για την Προσαρμογή στην Κλιματική Αλλαγή στο επιμορφωτικό σεμινάριο σε θέματα προσαρμογής στη κλιματική αλλαγή από το Δίκτυο ΔΑΦΝΗ στο πλαίσιο του Ευρωπαϊκού Έργου YENESIS</w:t>
                          </w:r>
                        </w:hyperlink>
                      </w:p>
                    </w:tc>
                  </w:tr>
                  <w:tr w:rsidR="00A652D0" w14:paraId="48E7E891" w14:textId="77777777">
                    <w:trPr>
                      <w:trHeight w:val="8284"/>
                      <w:tblCellSpacing w:w="0" w:type="dxa"/>
                      <w:jc w:val="center"/>
                    </w:trPr>
                    <w:tc>
                      <w:tcPr>
                        <w:tcW w:w="0" w:type="auto"/>
                        <w:tcMar>
                          <w:top w:w="975" w:type="dxa"/>
                          <w:left w:w="0" w:type="dxa"/>
                          <w:bottom w:w="0" w:type="dxa"/>
                          <w:right w:w="0" w:type="dxa"/>
                        </w:tcMar>
                        <w:hideMark/>
                      </w:tcPr>
                      <w:tbl>
                        <w:tblPr>
                          <w:tblpPr w:leftFromText="181" w:rightFromText="181" w:vertAnchor="text"/>
                          <w:tblW w:w="10979" w:type="dxa"/>
                          <w:tblCellSpacing w:w="0" w:type="dxa"/>
                          <w:tblCellMar>
                            <w:left w:w="0" w:type="dxa"/>
                            <w:right w:w="0" w:type="dxa"/>
                          </w:tblCellMar>
                          <w:tblLook w:val="04A0" w:firstRow="1" w:lastRow="0" w:firstColumn="1" w:lastColumn="0" w:noHBand="0" w:noVBand="1"/>
                        </w:tblPr>
                        <w:tblGrid>
                          <w:gridCol w:w="11294"/>
                        </w:tblGrid>
                        <w:tr w:rsidR="00A652D0" w14:paraId="7E35C895" w14:textId="77777777">
                          <w:trPr>
                            <w:trHeight w:val="212"/>
                            <w:tblCellSpacing w:w="0" w:type="dxa"/>
                          </w:trPr>
                          <w:tc>
                            <w:tcPr>
                              <w:tcW w:w="5000" w:type="pct"/>
                              <w:tcMar>
                                <w:top w:w="0" w:type="dxa"/>
                                <w:left w:w="0" w:type="dxa"/>
                                <w:bottom w:w="300" w:type="dxa"/>
                                <w:right w:w="0" w:type="dxa"/>
                              </w:tcMar>
                              <w:hideMark/>
                            </w:tcPr>
                            <w:p w14:paraId="334F2471" w14:textId="77777777" w:rsidR="00A652D0" w:rsidRDefault="00A652D0" w:rsidP="00A652D0">
                              <w:pPr>
                                <w:spacing w:line="252" w:lineRule="auto"/>
                                <w:rPr>
                                  <w:b/>
                                  <w:bCs/>
                                  <w:i/>
                                  <w:iCs/>
                                  <w:color w:val="008000"/>
                                  <w:sz w:val="22"/>
                                  <w:szCs w:val="22"/>
                                </w:rPr>
                              </w:pPr>
                              <w:r>
                                <w:rPr>
                                  <w:rFonts w:ascii="Arial" w:hAnsi="Arial" w:cs="Arial"/>
                                  <w:b/>
                                  <w:bCs/>
                                  <w:i/>
                                  <w:iCs/>
                                  <w:color w:val="008000"/>
                                </w:rPr>
                                <w:lastRenderedPageBreak/>
                                <w:t xml:space="preserve">Μελλοντικές εκδηλώσεις </w:t>
                              </w:r>
                            </w:p>
                          </w:tc>
                        </w:tr>
                        <w:tr w:rsidR="00A652D0" w14:paraId="23F2A50D" w14:textId="77777777">
                          <w:trPr>
                            <w:trHeight w:val="2430"/>
                            <w:tblCellSpacing w:w="0" w:type="dxa"/>
                          </w:trPr>
                          <w:tc>
                            <w:tcPr>
                              <w:tcW w:w="5000" w:type="pct"/>
                              <w:tcMar>
                                <w:top w:w="0" w:type="dxa"/>
                                <w:left w:w="0" w:type="dxa"/>
                                <w:bottom w:w="300" w:type="dxa"/>
                                <w:right w:w="0" w:type="dxa"/>
                              </w:tcMar>
                              <w:hideMark/>
                            </w:tcPr>
                            <w:p w14:paraId="705CEB8B" w14:textId="77777777" w:rsidR="00A652D0" w:rsidRDefault="00A652D0" w:rsidP="00A652D0">
                              <w:pPr>
                                <w:spacing w:before="100" w:beforeAutospacing="1" w:after="100" w:afterAutospacing="1" w:line="252" w:lineRule="auto"/>
                                <w:ind w:right="284"/>
                                <w:jc w:val="both"/>
                                <w:rPr>
                                  <w:rFonts w:ascii="Arial" w:hAnsi="Arial" w:cs="Arial"/>
                                  <w:lang w:eastAsia="en-US"/>
                                </w:rPr>
                              </w:pPr>
                              <w:r>
                                <w:rPr>
                                  <w:rFonts w:ascii="Arial" w:hAnsi="Arial" w:cs="Arial"/>
                                </w:rPr>
                                <w:t>Στις 6/09/2023 θα πραγματοποιηθεί η 6</w:t>
                              </w:r>
                              <w:r>
                                <w:rPr>
                                  <w:rFonts w:ascii="Arial" w:hAnsi="Arial" w:cs="Arial"/>
                                  <w:vertAlign w:val="superscript"/>
                                </w:rPr>
                                <w:t>η</w:t>
                              </w:r>
                              <w:r>
                                <w:rPr>
                                  <w:rFonts w:ascii="Arial" w:hAnsi="Arial" w:cs="Arial"/>
                                </w:rPr>
                                <w:t xml:space="preserve"> Περιφερειακή Ενημερωτική Ημερίδα για την Προσαρμογή στην Κλιματική Αλλαγή της Περιφέρειας Βορείου Αιγαίου στη Μυτιλήνη</w:t>
                              </w:r>
                            </w:p>
                            <w:p w14:paraId="37C53798" w14:textId="77777777" w:rsidR="00A652D0" w:rsidRDefault="00A652D0" w:rsidP="00A652D0">
                              <w:pPr>
                                <w:spacing w:before="100" w:beforeAutospacing="1" w:after="100" w:afterAutospacing="1" w:line="252" w:lineRule="auto"/>
                                <w:ind w:right="284"/>
                                <w:jc w:val="both"/>
                                <w:rPr>
                                  <w:rFonts w:ascii="Arial" w:hAnsi="Arial" w:cs="Arial"/>
                                </w:rPr>
                              </w:pPr>
                              <w:r>
                                <w:rPr>
                                  <w:rFonts w:ascii="Arial" w:hAnsi="Arial" w:cs="Arial"/>
                                </w:rPr>
                                <w:t xml:space="preserve">Μείνετε συντονισμένοι για με τις μελλοντικές εκδηλώσεις του έργου από τον </w:t>
                              </w:r>
                              <w:proofErr w:type="spellStart"/>
                              <w:r>
                                <w:rPr>
                                  <w:rFonts w:ascii="Arial" w:hAnsi="Arial" w:cs="Arial"/>
                                </w:rPr>
                                <w:t>ιστότοπο</w:t>
                              </w:r>
                              <w:proofErr w:type="spellEnd"/>
                              <w:r>
                                <w:rPr>
                                  <w:rFonts w:ascii="Arial" w:hAnsi="Arial" w:cs="Arial"/>
                                </w:rPr>
                                <w:t xml:space="preserve"> </w:t>
                              </w:r>
                              <w:r>
                                <w:rPr>
                                  <w:rFonts w:ascii="Arial" w:hAnsi="Arial" w:cs="Arial"/>
                                  <w:lang w:val="en-US"/>
                                </w:rPr>
                                <w:t>adaptivegreece</w:t>
                              </w:r>
                              <w:r>
                                <w:rPr>
                                  <w:rFonts w:ascii="Arial" w:hAnsi="Arial" w:cs="Arial"/>
                                </w:rPr>
                                <w:t>, στην ενότητα «</w:t>
                              </w:r>
                              <w:hyperlink r:id="rId20" w:history="1">
                                <w:r>
                                  <w:rPr>
                                    <w:rStyle w:val="-"/>
                                    <w:rFonts w:ascii="Arial" w:hAnsi="Arial" w:cs="Arial"/>
                                  </w:rPr>
                                  <w:t>Εκδηλώσεις</w:t>
                                </w:r>
                              </w:hyperlink>
                              <w:r>
                                <w:rPr>
                                  <w:rFonts w:ascii="Arial" w:hAnsi="Arial" w:cs="Arial"/>
                                </w:rPr>
                                <w:t>».</w:t>
                              </w:r>
                            </w:p>
                          </w:tc>
                        </w:tr>
                        <w:tr w:rsidR="00A652D0" w14:paraId="06D8681F" w14:textId="77777777">
                          <w:trPr>
                            <w:trHeight w:val="636"/>
                            <w:tblCellSpacing w:w="0" w:type="dxa"/>
                          </w:trPr>
                          <w:tc>
                            <w:tcPr>
                              <w:tcW w:w="5000" w:type="pct"/>
                              <w:tcMar>
                                <w:top w:w="0" w:type="dxa"/>
                                <w:left w:w="0" w:type="dxa"/>
                                <w:bottom w:w="300" w:type="dxa"/>
                                <w:right w:w="0" w:type="dxa"/>
                              </w:tcMar>
                            </w:tcPr>
                            <w:p w14:paraId="2EB2AD9A" w14:textId="77777777" w:rsidR="00A652D0" w:rsidRDefault="00A652D0" w:rsidP="00A652D0">
                              <w:pPr>
                                <w:spacing w:after="240" w:line="252" w:lineRule="auto"/>
                                <w:rPr>
                                  <w:rFonts w:ascii="Arial" w:hAnsi="Arial" w:cs="Arial"/>
                                  <w:b/>
                                  <w:bCs/>
                                  <w:i/>
                                  <w:iCs/>
                                  <w:color w:val="008000"/>
                                </w:rPr>
                              </w:pPr>
                              <w:r>
                                <w:rPr>
                                  <w:rFonts w:ascii="Arial" w:hAnsi="Arial" w:cs="Arial"/>
                                  <w:b/>
                                  <w:bCs/>
                                  <w:i/>
                                  <w:iCs/>
                                  <w:color w:val="008000"/>
                                </w:rPr>
                                <w:t>Δημοσιεύσεις – Προκηρύξεις</w:t>
                              </w:r>
                            </w:p>
                            <w:p w14:paraId="17BACA89" w14:textId="77777777" w:rsidR="00A652D0" w:rsidRDefault="00A652D0" w:rsidP="00A652D0">
                              <w:pPr>
                                <w:spacing w:line="252" w:lineRule="auto"/>
                                <w:rPr>
                                  <w:rFonts w:ascii="Arial" w:hAnsi="Arial" w:cs="Arial"/>
                                  <w:color w:val="0563C1"/>
                                  <w:u w:val="single"/>
                                  <w:shd w:val="clear" w:color="auto" w:fill="FFFFFF"/>
                                </w:rPr>
                              </w:pPr>
                              <w:hyperlink r:id="rId21" w:history="1">
                                <w:proofErr w:type="spellStart"/>
                                <w:r>
                                  <w:rPr>
                                    <w:rStyle w:val="-"/>
                                    <w:rFonts w:ascii="Arial" w:hAnsi="Arial" w:cs="Arial"/>
                                    <w:shd w:val="clear" w:color="auto" w:fill="FFFFFF"/>
                                  </w:rPr>
                                  <w:t>Aναρτήθηκε</w:t>
                                </w:r>
                                <w:proofErr w:type="spellEnd"/>
                                <w:r>
                                  <w:rPr>
                                    <w:rStyle w:val="-"/>
                                    <w:rFonts w:ascii="Arial" w:hAnsi="Arial" w:cs="Arial"/>
                                    <w:shd w:val="clear" w:color="auto" w:fill="FFFFFF"/>
                                  </w:rPr>
                                  <w:t xml:space="preserve"> ο Διαγωνισμός "Αναπλάσεις κοινόχρηστων χώρων του Δήμου Κατερίνης" στο πλαίσιο του έργου LIFE-IP </w:t>
                                </w:r>
                                <w:proofErr w:type="spellStart"/>
                                <w:r>
                                  <w:rPr>
                                    <w:rStyle w:val="-"/>
                                    <w:rFonts w:ascii="Arial" w:hAnsi="Arial" w:cs="Arial"/>
                                    <w:shd w:val="clear" w:color="auto" w:fill="FFFFFF"/>
                                  </w:rPr>
                                  <w:t>AdaptInGR</w:t>
                                </w:r>
                                <w:proofErr w:type="spellEnd"/>
                                <w:r>
                                  <w:rPr>
                                    <w:rStyle w:val="-"/>
                                    <w:rFonts w:ascii="Arial" w:hAnsi="Arial" w:cs="Arial"/>
                                    <w:shd w:val="clear" w:color="auto" w:fill="FFFFFF"/>
                                  </w:rPr>
                                  <w:t>-(LIFE 17IPC/GR/000006)</w:t>
                                </w:r>
                              </w:hyperlink>
                            </w:p>
                            <w:p w14:paraId="73F89839" w14:textId="77777777" w:rsidR="00A652D0" w:rsidRDefault="00A652D0" w:rsidP="00A652D0">
                              <w:pPr>
                                <w:spacing w:line="252" w:lineRule="auto"/>
                              </w:pPr>
                            </w:p>
                            <w:p w14:paraId="22F4B43A" w14:textId="77777777" w:rsidR="00A652D0" w:rsidRDefault="00A652D0" w:rsidP="00A652D0">
                              <w:pPr>
                                <w:spacing w:line="252" w:lineRule="auto"/>
                              </w:pPr>
                            </w:p>
                            <w:p w14:paraId="20B2CFBE" w14:textId="77777777" w:rsidR="00A652D0" w:rsidRDefault="00A652D0" w:rsidP="00A652D0">
                              <w:pPr>
                                <w:spacing w:line="252" w:lineRule="auto"/>
                              </w:pPr>
                            </w:p>
                          </w:tc>
                        </w:tr>
                        <w:tr w:rsidR="00A652D0" w14:paraId="6FA785A1" w14:textId="77777777">
                          <w:trPr>
                            <w:trHeight w:val="227"/>
                            <w:tblCellSpacing w:w="0" w:type="dxa"/>
                          </w:trPr>
                          <w:tc>
                            <w:tcPr>
                              <w:tcW w:w="5000" w:type="pct"/>
                              <w:tcMar>
                                <w:top w:w="0" w:type="dxa"/>
                                <w:left w:w="0" w:type="dxa"/>
                                <w:bottom w:w="300" w:type="dxa"/>
                                <w:right w:w="0" w:type="dxa"/>
                              </w:tcMar>
                            </w:tcPr>
                            <w:p w14:paraId="371F144D" w14:textId="77777777" w:rsidR="00A652D0" w:rsidRDefault="00A652D0" w:rsidP="00A652D0">
                              <w:pPr>
                                <w:spacing w:line="252" w:lineRule="auto"/>
                                <w:rPr>
                                  <w:rFonts w:ascii="Arial" w:hAnsi="Arial" w:cs="Arial"/>
                                  <w:b/>
                                  <w:bCs/>
                                  <w:i/>
                                  <w:iCs/>
                                  <w:sz w:val="22"/>
                                  <w:szCs w:val="22"/>
                                </w:rPr>
                              </w:pPr>
                              <w:r>
                                <w:rPr>
                                  <w:rFonts w:ascii="Arial" w:hAnsi="Arial" w:cs="Arial"/>
                                  <w:b/>
                                  <w:bCs/>
                                  <w:i/>
                                  <w:iCs/>
                                </w:rPr>
                                <w:t xml:space="preserve">Άλλα νέα </w:t>
                              </w:r>
                            </w:p>
                            <w:p w14:paraId="3E5A99CD" w14:textId="77777777" w:rsidR="00A652D0" w:rsidRDefault="00A652D0" w:rsidP="00A652D0">
                              <w:pPr>
                                <w:spacing w:line="252" w:lineRule="auto"/>
                                <w:rPr>
                                  <w:rFonts w:ascii="Arial" w:hAnsi="Arial" w:cs="Arial"/>
                                  <w:color w:val="1D1D1B"/>
                                  <w:u w:val="single"/>
                                </w:rPr>
                              </w:pPr>
                            </w:p>
                            <w:p w14:paraId="34CB206B" w14:textId="77777777" w:rsidR="00A652D0" w:rsidRDefault="00A652D0" w:rsidP="00A652D0">
                              <w:pPr>
                                <w:spacing w:line="252" w:lineRule="auto"/>
                                <w:rPr>
                                  <w:rFonts w:ascii="Arial" w:hAnsi="Arial" w:cs="Arial"/>
                                  <w:color w:val="0563C1"/>
                                  <w:u w:val="single"/>
                                </w:rPr>
                              </w:pPr>
                              <w:hyperlink r:id="rId22" w:history="1">
                                <w:r>
                                  <w:rPr>
                                    <w:rStyle w:val="-"/>
                                    <w:rFonts w:ascii="Arial" w:hAnsi="Arial" w:cs="Arial"/>
                                  </w:rPr>
                                  <w:t xml:space="preserve">Η επόμενη Σύνοδος για το Κλίμα, </w:t>
                                </w:r>
                                <w:r>
                                  <w:rPr>
                                    <w:rStyle w:val="-"/>
                                    <w:rFonts w:ascii="Arial" w:hAnsi="Arial" w:cs="Arial"/>
                                    <w:lang w:val="en-US"/>
                                  </w:rPr>
                                  <w:t>COP</w:t>
                                </w:r>
                                <w:r>
                                  <w:rPr>
                                    <w:rStyle w:val="-"/>
                                    <w:rFonts w:ascii="Arial" w:hAnsi="Arial" w:cs="Arial"/>
                                  </w:rPr>
                                  <w:t xml:space="preserve"> 28, στα Ηνωμένα Αραβικά Εμιράτα (Ντουμπάι) 30/11/2023-12/12/2023</w:t>
                                </w:r>
                              </w:hyperlink>
                            </w:p>
                          </w:tc>
                        </w:tr>
                        <w:tr w:rsidR="00A652D0" w14:paraId="6A97E930" w14:textId="77777777">
                          <w:trPr>
                            <w:trHeight w:val="7570"/>
                            <w:tblCellSpacing w:w="0" w:type="dxa"/>
                          </w:trPr>
                          <w:tc>
                            <w:tcPr>
                              <w:tcW w:w="5000" w:type="pct"/>
                              <w:tcMar>
                                <w:top w:w="0" w:type="dxa"/>
                                <w:left w:w="0" w:type="dxa"/>
                                <w:bottom w:w="300" w:type="dxa"/>
                                <w:right w:w="0" w:type="dxa"/>
                              </w:tcMar>
                            </w:tcPr>
                            <w:p w14:paraId="08BE6CC0" w14:textId="77777777" w:rsidR="00A652D0" w:rsidRDefault="00A652D0" w:rsidP="00A652D0">
                              <w:pPr>
                                <w:spacing w:after="160" w:line="252" w:lineRule="auto"/>
                                <w:jc w:val="both"/>
                              </w:pPr>
                              <w:hyperlink r:id="rId23" w:history="1">
                                <w:r>
                                  <w:rPr>
                                    <w:rStyle w:val="-"/>
                                    <w:rFonts w:ascii="Arial" w:hAnsi="Arial" w:cs="Arial"/>
                                  </w:rPr>
                                  <w:t xml:space="preserve">Νέα πρόσκληση υποβολής προτάσεων του προγράμματος </w:t>
                                </w:r>
                                <w:r>
                                  <w:rPr>
                                    <w:rStyle w:val="-"/>
                                    <w:rFonts w:ascii="Arial" w:hAnsi="Arial" w:cs="Arial"/>
                                    <w:lang w:val="en-US"/>
                                  </w:rPr>
                                  <w:t>Life</w:t>
                                </w:r>
                                <w:r w:rsidRPr="00A652D0">
                                  <w:rPr>
                                    <w:rStyle w:val="-"/>
                                    <w:rFonts w:ascii="Arial" w:hAnsi="Arial" w:cs="Arial"/>
                                  </w:rPr>
                                  <w:t xml:space="preserve"> </w:t>
                                </w:r>
                                <w:r>
                                  <w:rPr>
                                    <w:rStyle w:val="-"/>
                                    <w:rFonts w:ascii="Arial" w:hAnsi="Arial" w:cs="Arial"/>
                                  </w:rPr>
                                  <w:t>(καταληκτική ημερομηνία 5/03/2024)</w:t>
                                </w:r>
                              </w:hyperlink>
                            </w:p>
                            <w:p w14:paraId="0C5EAD96" w14:textId="77777777" w:rsidR="00A652D0" w:rsidRDefault="00A652D0" w:rsidP="00A652D0">
                              <w:pPr>
                                <w:spacing w:after="160" w:line="252" w:lineRule="auto"/>
                                <w:jc w:val="both"/>
                                <w:rPr>
                                  <w:rFonts w:ascii="Arial" w:hAnsi="Arial" w:cs="Arial"/>
                                  <w:sz w:val="22"/>
                                  <w:szCs w:val="22"/>
                                </w:rPr>
                              </w:pPr>
                              <w:hyperlink r:id="rId24" w:history="1">
                                <w:r>
                                  <w:rPr>
                                    <w:rStyle w:val="-"/>
                                    <w:rFonts w:ascii="Arial" w:hAnsi="Arial" w:cs="Arial"/>
                                  </w:rPr>
                                  <w:t>Οι συχνότερες πλημμύρες ποταμών θα προκαλέσουν εκτεταμένα προβλήματα  στο ευρωπαϊκό οδικό δίκτυο;</w:t>
                                </w:r>
                              </w:hyperlink>
                            </w:p>
                            <w:p w14:paraId="273610EF" w14:textId="77777777" w:rsidR="00A652D0" w:rsidRDefault="00A652D0" w:rsidP="00A652D0">
                              <w:pPr>
                                <w:spacing w:after="160" w:line="252" w:lineRule="auto"/>
                                <w:jc w:val="both"/>
                                <w:rPr>
                                  <w:rFonts w:ascii="Arial" w:hAnsi="Arial" w:cs="Arial"/>
                                </w:rPr>
                              </w:pPr>
                              <w:hyperlink r:id="rId25" w:history="1">
                                <w:r>
                                  <w:rPr>
                                    <w:rStyle w:val="-"/>
                                    <w:rFonts w:ascii="Arial" w:hAnsi="Arial" w:cs="Arial"/>
                                  </w:rPr>
                                  <w:t>Πώς το κλίμα και η βιοποικιλότητα συνδέονται και τι κάνει η Ευρωπαϊκή Ένωση για να τα προστατεύσει</w:t>
                                </w:r>
                              </w:hyperlink>
                            </w:p>
                            <w:p w14:paraId="60347890" w14:textId="77777777" w:rsidR="00A652D0" w:rsidRDefault="00A652D0" w:rsidP="00A652D0">
                              <w:pPr>
                                <w:spacing w:after="160" w:line="252" w:lineRule="auto"/>
                                <w:jc w:val="both"/>
                                <w:rPr>
                                  <w:rFonts w:ascii="Arial" w:hAnsi="Arial" w:cs="Arial"/>
                                </w:rPr>
                              </w:pPr>
                              <w:hyperlink r:id="rId26" w:history="1">
                                <w:r>
                                  <w:rPr>
                                    <w:rStyle w:val="-"/>
                                    <w:rFonts w:ascii="Arial" w:hAnsi="Arial" w:cs="Arial"/>
                                  </w:rPr>
                                  <w:t>Οι στόχοι της Ευρωπαϊκής Ένωσης για την ανθεκτικότητα απέναντι στις καταστροφές</w:t>
                                </w:r>
                              </w:hyperlink>
                            </w:p>
                            <w:p w14:paraId="5802210D" w14:textId="77777777" w:rsidR="00A652D0" w:rsidRDefault="00A652D0" w:rsidP="00A652D0">
                              <w:pPr>
                                <w:spacing w:after="160" w:line="252" w:lineRule="auto"/>
                                <w:jc w:val="both"/>
                                <w:rPr>
                                  <w:rFonts w:ascii="Arial" w:hAnsi="Arial" w:cs="Arial"/>
                                </w:rPr>
                              </w:pPr>
                              <w:hyperlink r:id="rId27" w:history="1">
                                <w:r>
                                  <w:rPr>
                                    <w:rStyle w:val="-"/>
                                    <w:rFonts w:ascii="Arial" w:hAnsi="Arial" w:cs="Arial"/>
                                  </w:rPr>
                                  <w:t>Αντιμετώπιση κινδύνων πλημμύρας στην Ευρώπη: τα μέτρα προσαρμογής στην κλιματική αλλαγή μπορούν να σώσουν ζωές και δισεκατομμύρια ευρώ</w:t>
                                </w:r>
                              </w:hyperlink>
                            </w:p>
                            <w:p w14:paraId="64BAC969" w14:textId="77777777" w:rsidR="00A652D0" w:rsidRDefault="00A652D0" w:rsidP="00A652D0">
                              <w:pPr>
                                <w:spacing w:after="160" w:line="252" w:lineRule="auto"/>
                                <w:jc w:val="both"/>
                                <w:rPr>
                                  <w:rFonts w:ascii="Arial" w:hAnsi="Arial" w:cs="Arial"/>
                                </w:rPr>
                              </w:pPr>
                              <w:hyperlink r:id="rId28" w:history="1">
                                <w:r>
                                  <w:rPr>
                                    <w:rStyle w:val="-"/>
                                    <w:rFonts w:ascii="Arial" w:hAnsi="Arial" w:cs="Arial"/>
                                  </w:rPr>
                                  <w:t xml:space="preserve">Climate </w:t>
                                </w:r>
                                <w:proofErr w:type="spellStart"/>
                                <w:r>
                                  <w:rPr>
                                    <w:rStyle w:val="-"/>
                                    <w:rFonts w:ascii="Arial" w:hAnsi="Arial" w:cs="Arial"/>
                                  </w:rPr>
                                  <w:t>Talks</w:t>
                                </w:r>
                                <w:proofErr w:type="spellEnd"/>
                                <w:r>
                                  <w:rPr>
                                    <w:rStyle w:val="-"/>
                                    <w:rFonts w:ascii="Arial" w:hAnsi="Arial" w:cs="Arial"/>
                                  </w:rPr>
                                  <w:t xml:space="preserve"> - Πώς να προσαρμόσουμε τις περιοχές προστασίας της φύσης στην κλιματική αλλαγή ;</w:t>
                                </w:r>
                              </w:hyperlink>
                            </w:p>
                            <w:p w14:paraId="6CCDAB3E" w14:textId="77777777" w:rsidR="00A652D0" w:rsidRDefault="00A652D0" w:rsidP="00A652D0">
                              <w:pPr>
                                <w:spacing w:after="160" w:line="252" w:lineRule="auto"/>
                                <w:jc w:val="both"/>
                                <w:rPr>
                                  <w:rFonts w:ascii="Arial" w:hAnsi="Arial" w:cs="Arial"/>
                                </w:rPr>
                              </w:pPr>
                              <w:hyperlink r:id="rId29" w:history="1">
                                <w:r>
                                  <w:rPr>
                                    <w:rStyle w:val="-"/>
                                    <w:rFonts w:ascii="Arial" w:hAnsi="Arial" w:cs="Arial"/>
                                  </w:rPr>
                                  <w:t xml:space="preserve">Νέα έκθεση προόδου του Ευρωπαϊκού </w:t>
                                </w:r>
                                <w:proofErr w:type="spellStart"/>
                                <w:r>
                                  <w:rPr>
                                    <w:rStyle w:val="-"/>
                                    <w:rFonts w:ascii="Arial" w:hAnsi="Arial" w:cs="Arial"/>
                                  </w:rPr>
                                  <w:t>Bauhaus</w:t>
                                </w:r>
                                <w:proofErr w:type="spellEnd"/>
                                <w:r>
                                  <w:rPr>
                                    <w:rStyle w:val="-"/>
                                    <w:rFonts w:ascii="Arial" w:hAnsi="Arial" w:cs="Arial"/>
                                  </w:rPr>
                                  <w:t xml:space="preserve"> για το αστικό περιβάλλον</w:t>
                                </w:r>
                              </w:hyperlink>
                            </w:p>
                            <w:p w14:paraId="292F4B28" w14:textId="77777777" w:rsidR="00A652D0" w:rsidRDefault="00A652D0" w:rsidP="00A652D0">
                              <w:pPr>
                                <w:spacing w:after="160" w:line="252" w:lineRule="auto"/>
                                <w:jc w:val="both"/>
                                <w:rPr>
                                  <w:rFonts w:ascii="Arial" w:hAnsi="Arial" w:cs="Arial"/>
                                </w:rPr>
                              </w:pPr>
                              <w:hyperlink r:id="rId30" w:history="1">
                                <w:r>
                                  <w:rPr>
                                    <w:rStyle w:val="-"/>
                                    <w:rFonts w:ascii="Arial" w:hAnsi="Arial" w:cs="Arial"/>
                                  </w:rPr>
                                  <w:t>Οι υπάρχουσες στρατηγικές για τις πλημμύρες και την ξηρασία αποτυγχάνουν απέναντι στα πρωτοφανή καιρικά φαινόμενα</w:t>
                                </w:r>
                              </w:hyperlink>
                            </w:p>
                            <w:p w14:paraId="16630B16" w14:textId="77777777" w:rsidR="00A652D0" w:rsidRDefault="00A652D0" w:rsidP="00A652D0">
                              <w:pPr>
                                <w:spacing w:after="160" w:line="252" w:lineRule="auto"/>
                                <w:jc w:val="both"/>
                                <w:rPr>
                                  <w:rFonts w:ascii="Arial" w:hAnsi="Arial" w:cs="Arial"/>
                                </w:rPr>
                              </w:pPr>
                              <w:hyperlink r:id="rId31" w:history="1">
                                <w:r>
                                  <w:rPr>
                                    <w:rStyle w:val="-"/>
                                    <w:rFonts w:ascii="Arial" w:hAnsi="Arial" w:cs="Arial"/>
                                  </w:rPr>
                                  <w:t xml:space="preserve">Οι νέες κατευθυντήριες οδηγίες της ΕΕ για τη δάσωση και τη </w:t>
                                </w:r>
                                <w:proofErr w:type="spellStart"/>
                                <w:r>
                                  <w:rPr>
                                    <w:rStyle w:val="-"/>
                                    <w:rFonts w:ascii="Arial" w:hAnsi="Arial" w:cs="Arial"/>
                                  </w:rPr>
                                  <w:t>δενδροφύτευση</w:t>
                                </w:r>
                                <w:proofErr w:type="spellEnd"/>
                                <w:r>
                                  <w:rPr>
                                    <w:rStyle w:val="-"/>
                                    <w:rFonts w:ascii="Arial" w:hAnsi="Arial" w:cs="Arial"/>
                                  </w:rPr>
                                  <w:t xml:space="preserve"> προωθούν την προσαρμογή στην κλιματική αλλαγή</w:t>
                                </w:r>
                              </w:hyperlink>
                            </w:p>
                            <w:p w14:paraId="70ACFE64" w14:textId="77777777" w:rsidR="00A652D0" w:rsidRDefault="00A652D0" w:rsidP="00A652D0">
                              <w:pPr>
                                <w:spacing w:after="160" w:line="252" w:lineRule="auto"/>
                                <w:jc w:val="both"/>
                                <w:rPr>
                                  <w:rFonts w:ascii="Arial" w:hAnsi="Arial" w:cs="Arial"/>
                                </w:rPr>
                              </w:pPr>
                              <w:hyperlink r:id="rId32" w:history="1">
                                <w:r>
                                  <w:rPr>
                                    <w:rStyle w:val="-"/>
                                    <w:rFonts w:ascii="Arial" w:hAnsi="Arial" w:cs="Arial"/>
                                  </w:rPr>
                                  <w:t>Πάνω από 300 πόλεις και Περιφέρειες στην Ευρωπαϊκή Αποστολή Προσαρμογής στην κλιματική αλλαγή</w:t>
                                </w:r>
                              </w:hyperlink>
                            </w:p>
                            <w:p w14:paraId="37A83365" w14:textId="77777777" w:rsidR="00A652D0" w:rsidRDefault="00A652D0" w:rsidP="00A652D0">
                              <w:pPr>
                                <w:spacing w:after="160" w:line="252" w:lineRule="auto"/>
                                <w:jc w:val="both"/>
                                <w:rPr>
                                  <w:rFonts w:ascii="Arial" w:hAnsi="Arial" w:cs="Arial"/>
                                  <w:color w:val="0563C1"/>
                                  <w:u w:val="single"/>
                                </w:rPr>
                              </w:pPr>
                              <w:hyperlink r:id="rId33" w:history="1">
                                <w:r>
                                  <w:rPr>
                                    <w:rStyle w:val="-"/>
                                    <w:rFonts w:ascii="Arial" w:hAnsi="Arial" w:cs="Arial"/>
                                  </w:rPr>
                                  <w:t>Είναι ο ακραίος καιρός η νέα κανονικότητα;</w:t>
                                </w:r>
                              </w:hyperlink>
                            </w:p>
                            <w:p w14:paraId="4AC88747" w14:textId="77777777" w:rsidR="00A652D0" w:rsidRDefault="00A652D0" w:rsidP="00A652D0">
                              <w:pPr>
                                <w:spacing w:after="160" w:line="252" w:lineRule="auto"/>
                                <w:jc w:val="both"/>
                                <w:rPr>
                                  <w:rFonts w:ascii="Arial" w:hAnsi="Arial" w:cs="Arial"/>
                                  <w:color w:val="0563C1"/>
                                  <w:u w:val="single"/>
                                </w:rPr>
                              </w:pPr>
                              <w:hyperlink r:id="rId34" w:history="1">
                                <w:r>
                                  <w:rPr>
                                    <w:rStyle w:val="-"/>
                                    <w:rFonts w:ascii="Arial" w:hAnsi="Arial" w:cs="Arial"/>
                                  </w:rPr>
                                  <w:t>Φόρουμ Συμφώνου των Δημάρχων (25/10/2023)</w:t>
                                </w:r>
                              </w:hyperlink>
                            </w:p>
                            <w:p w14:paraId="09FA839E" w14:textId="77777777" w:rsidR="00A652D0" w:rsidRDefault="00A652D0" w:rsidP="00A652D0">
                              <w:pPr>
                                <w:rPr>
                                  <w:rFonts w:ascii="Calibri" w:hAnsi="Calibri" w:cs="Calibri"/>
                                  <w:lang w:val="en-US"/>
                                  <w14:ligatures w14:val="standardContextual"/>
                                </w:rPr>
                              </w:pPr>
                            </w:p>
                          </w:tc>
                        </w:tr>
                        <w:tr w:rsidR="00A652D0" w14:paraId="1B5D792E" w14:textId="77777777">
                          <w:trPr>
                            <w:trHeight w:val="1069"/>
                            <w:tblCellSpacing w:w="0" w:type="dxa"/>
                          </w:trPr>
                          <w:tc>
                            <w:tcPr>
                              <w:tcW w:w="5000" w:type="pct"/>
                              <w:tcMar>
                                <w:top w:w="0" w:type="dxa"/>
                                <w:left w:w="0" w:type="dxa"/>
                                <w:bottom w:w="300" w:type="dxa"/>
                                <w:right w:w="0" w:type="dxa"/>
                              </w:tcMar>
                            </w:tcPr>
                            <w:p w14:paraId="60D9B765" w14:textId="77777777" w:rsidR="00A652D0" w:rsidRDefault="00A652D0" w:rsidP="00A652D0">
                              <w:pPr>
                                <w:spacing w:line="252" w:lineRule="auto"/>
                                <w:rPr>
                                  <w:rFonts w:ascii="Arial" w:hAnsi="Arial" w:cs="Arial"/>
                                  <w:b/>
                                  <w:bCs/>
                                  <w:i/>
                                  <w:iCs/>
                                </w:rPr>
                              </w:pPr>
                            </w:p>
                          </w:tc>
                        </w:tr>
                        <w:tr w:rsidR="00A652D0" w14:paraId="2A8AC4D9" w14:textId="77777777">
                          <w:trPr>
                            <w:trHeight w:val="7570"/>
                            <w:tblCellSpacing w:w="0" w:type="dxa"/>
                          </w:trPr>
                          <w:tc>
                            <w:tcPr>
                              <w:tcW w:w="5000" w:type="pct"/>
                              <w:tcMar>
                                <w:top w:w="0" w:type="dxa"/>
                                <w:left w:w="0" w:type="dxa"/>
                                <w:bottom w:w="300" w:type="dxa"/>
                                <w:right w:w="0" w:type="dxa"/>
                              </w:tcMar>
                              <w:hideMark/>
                            </w:tcPr>
                            <w:tbl>
                              <w:tblPr>
                                <w:tblpPr w:leftFromText="180" w:rightFromText="180" w:vertAnchor="text"/>
                                <w:tblW w:w="11256" w:type="dxa"/>
                                <w:tblCellSpacing w:w="0" w:type="dxa"/>
                                <w:tblCellMar>
                                  <w:left w:w="0" w:type="dxa"/>
                                  <w:right w:w="0" w:type="dxa"/>
                                </w:tblCellMar>
                                <w:tblLook w:val="04A0" w:firstRow="1" w:lastRow="0" w:firstColumn="1" w:lastColumn="0" w:noHBand="0" w:noVBand="1"/>
                              </w:tblPr>
                              <w:tblGrid>
                                <w:gridCol w:w="11288"/>
                                <w:gridCol w:w="6"/>
                              </w:tblGrid>
                              <w:tr w:rsidR="00A652D0" w14:paraId="1209B5CC" w14:textId="77777777">
                                <w:trPr>
                                  <w:trHeight w:val="2305"/>
                                  <w:tblCellSpacing w:w="0" w:type="dxa"/>
                                </w:trPr>
                                <w:tc>
                                  <w:tcPr>
                                    <w:tcW w:w="3945" w:type="pct"/>
                                    <w:hideMark/>
                                  </w:tcPr>
                                  <w:p w14:paraId="6BFEAB3B" w14:textId="27CE4AD0" w:rsidR="00A652D0" w:rsidRDefault="00A652D0" w:rsidP="00A652D0">
                                    <w:pPr>
                                      <w:spacing w:line="252" w:lineRule="auto"/>
                                      <w:rPr>
                                        <w:sz w:val="20"/>
                                        <w:szCs w:val="20"/>
                                      </w:rPr>
                                    </w:pPr>
                                    <w:r>
                                      <w:rPr>
                                        <w:noProof/>
                                      </w:rPr>
                                      <w:lastRenderedPageBreak/>
                                      <w:drawing>
                                        <wp:inline distT="0" distB="0" distL="0" distR="0" wp14:anchorId="0E18FBB5" wp14:editId="41E9221B">
                                          <wp:extent cx="7204075" cy="3363595"/>
                                          <wp:effectExtent l="0" t="0" r="0" b="8255"/>
                                          <wp:docPr id="11557335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04075" cy="3363595"/>
                                                  </a:xfrm>
                                                  <a:prstGeom prst="rect">
                                                    <a:avLst/>
                                                  </a:prstGeom>
                                                  <a:noFill/>
                                                  <a:ln>
                                                    <a:noFill/>
                                                  </a:ln>
                                                </pic:spPr>
                                              </pic:pic>
                                            </a:graphicData>
                                          </a:graphic>
                                        </wp:inline>
                                      </w:drawing>
                                    </w:r>
                                  </w:p>
                                </w:tc>
                                <w:tc>
                                  <w:tcPr>
                                    <w:tcW w:w="1055" w:type="pct"/>
                                    <w:hideMark/>
                                  </w:tcPr>
                                  <w:p w14:paraId="23FBE840" w14:textId="77777777" w:rsidR="00A652D0" w:rsidRDefault="00A652D0" w:rsidP="00A652D0">
                                    <w:pPr>
                                      <w:rPr>
                                        <w:sz w:val="20"/>
                                        <w:szCs w:val="20"/>
                                      </w:rPr>
                                    </w:pPr>
                                  </w:p>
                                </w:tc>
                              </w:tr>
                              <w:tr w:rsidR="00A652D0" w14:paraId="442BA7BE" w14:textId="77777777">
                                <w:trPr>
                                  <w:trHeight w:val="121"/>
                                  <w:tblCellSpacing w:w="0" w:type="dxa"/>
                                </w:trPr>
                                <w:tc>
                                  <w:tcPr>
                                    <w:tcW w:w="0" w:type="auto"/>
                                    <w:gridSpan w:val="2"/>
                                    <w:tcMar>
                                      <w:top w:w="675" w:type="dxa"/>
                                      <w:left w:w="0" w:type="dxa"/>
                                      <w:bottom w:w="975" w:type="dxa"/>
                                      <w:right w:w="0" w:type="dxa"/>
                                    </w:tcMar>
                                    <w:vAlign w:val="center"/>
                                    <w:hideMark/>
                                  </w:tcPr>
                                  <w:p w14:paraId="198FFEB8" w14:textId="77777777" w:rsidR="00A652D0" w:rsidRDefault="00A652D0" w:rsidP="00A652D0">
                                    <w:pPr>
                                      <w:rPr>
                                        <w:rFonts w:eastAsia="Times New Roman"/>
                                        <w:sz w:val="20"/>
                                        <w:szCs w:val="20"/>
                                      </w:rPr>
                                    </w:pPr>
                                  </w:p>
                                </w:tc>
                              </w:tr>
                              <w:tr w:rsidR="00A652D0" w14:paraId="7677A73D" w14:textId="77777777">
                                <w:trPr>
                                  <w:trHeight w:val="121"/>
                                  <w:tblCellSpacing w:w="0" w:type="dxa"/>
                                </w:trPr>
                                <w:tc>
                                  <w:tcPr>
                                    <w:tcW w:w="0" w:type="auto"/>
                                    <w:gridSpan w:val="2"/>
                                    <w:vAlign w:val="center"/>
                                    <w:hideMark/>
                                  </w:tcPr>
                                  <w:p w14:paraId="59CF0820" w14:textId="77777777" w:rsidR="00A652D0" w:rsidRDefault="00A652D0" w:rsidP="00A652D0">
                                    <w:pPr>
                                      <w:spacing w:line="252" w:lineRule="auto"/>
                                      <w:rPr>
                                        <w:rFonts w:ascii="Arial" w:hAnsi="Arial" w:cs="Arial"/>
                                        <w:lang w:eastAsia="en-US"/>
                                      </w:rPr>
                                    </w:pPr>
                                    <w:hyperlink r:id="rId36" w:tgtFrame="_blank" w:history="1">
                                      <w:r>
                                        <w:rPr>
                                          <w:rStyle w:val="-"/>
                                          <w:rFonts w:ascii="Arial" w:hAnsi="Arial" w:cs="Arial"/>
                                          <w:b/>
                                          <w:bCs/>
                                          <w:color w:val="2E5096"/>
                                          <w:sz w:val="27"/>
                                          <w:szCs w:val="27"/>
                                        </w:rPr>
                                        <w:t>www.adaptivegreece.gr</w:t>
                                      </w:r>
                                    </w:hyperlink>
                                    <w:r>
                                      <w:rPr>
                                        <w:rFonts w:ascii="Arial" w:hAnsi="Arial" w:cs="Arial"/>
                                      </w:rPr>
                                      <w:t xml:space="preserve"> </w:t>
                                    </w:r>
                                  </w:p>
                                </w:tc>
                              </w:tr>
                            </w:tbl>
                            <w:p w14:paraId="6757B36A" w14:textId="77777777" w:rsidR="00A652D0" w:rsidRDefault="00A652D0" w:rsidP="00A652D0">
                              <w:pPr>
                                <w:rPr>
                                  <w:rFonts w:eastAsia="Times New Roman"/>
                                  <w:sz w:val="20"/>
                                  <w:szCs w:val="20"/>
                                </w:rPr>
                              </w:pPr>
                            </w:p>
                          </w:tc>
                        </w:tr>
                      </w:tbl>
                      <w:p w14:paraId="28AE7C6B" w14:textId="77777777" w:rsidR="00A652D0" w:rsidRDefault="00A652D0" w:rsidP="00A652D0">
                        <w:pPr>
                          <w:rPr>
                            <w:rFonts w:eastAsia="Times New Roman"/>
                            <w:sz w:val="20"/>
                            <w:szCs w:val="20"/>
                          </w:rPr>
                        </w:pPr>
                      </w:p>
                    </w:tc>
                  </w:tr>
                  <w:tr w:rsidR="00A652D0" w14:paraId="24676CBD" w14:textId="77777777">
                    <w:trPr>
                      <w:trHeight w:val="121"/>
                      <w:tblCellSpacing w:w="0" w:type="dxa"/>
                      <w:jc w:val="center"/>
                    </w:trPr>
                    <w:tc>
                      <w:tcPr>
                        <w:tcW w:w="0" w:type="auto"/>
                        <w:tcMar>
                          <w:top w:w="1200" w:type="dxa"/>
                          <w:left w:w="0" w:type="dxa"/>
                          <w:bottom w:w="0" w:type="dxa"/>
                          <w:right w:w="0" w:type="dxa"/>
                        </w:tcMar>
                        <w:vAlign w:val="center"/>
                        <w:hideMark/>
                      </w:tcPr>
                      <w:p w14:paraId="03D1D866" w14:textId="77777777" w:rsidR="00A652D0" w:rsidRDefault="00A652D0" w:rsidP="00A652D0">
                        <w:pPr>
                          <w:rPr>
                            <w:rFonts w:eastAsia="Times New Roman"/>
                            <w:sz w:val="20"/>
                            <w:szCs w:val="20"/>
                          </w:rPr>
                        </w:pPr>
                      </w:p>
                    </w:tc>
                  </w:tr>
                </w:tbl>
                <w:tbl>
                  <w:tblPr>
                    <w:tblpPr w:leftFromText="180" w:rightFromText="180" w:vertAnchor="text"/>
                    <w:tblW w:w="2448" w:type="pct"/>
                    <w:tblCellSpacing w:w="0" w:type="dxa"/>
                    <w:tblCellMar>
                      <w:left w:w="0" w:type="dxa"/>
                      <w:right w:w="0" w:type="dxa"/>
                    </w:tblCellMar>
                    <w:tblLook w:val="04A0" w:firstRow="1" w:lastRow="0" w:firstColumn="1" w:lastColumn="0" w:noHBand="0" w:noVBand="1"/>
                  </w:tblPr>
                  <w:tblGrid>
                    <w:gridCol w:w="1830"/>
                    <w:gridCol w:w="3700"/>
                  </w:tblGrid>
                  <w:tr w:rsidR="00A652D0" w14:paraId="5D9B88B7" w14:textId="77777777">
                    <w:trPr>
                      <w:trHeight w:val="136"/>
                      <w:tblCellSpacing w:w="0" w:type="dxa"/>
                    </w:trPr>
                    <w:tc>
                      <w:tcPr>
                        <w:tcW w:w="1626" w:type="pct"/>
                        <w:hideMark/>
                      </w:tcPr>
                      <w:p w14:paraId="2EC36488" w14:textId="764188DE" w:rsidR="00A652D0" w:rsidRDefault="00A652D0" w:rsidP="00A652D0">
                        <w:pPr>
                          <w:spacing w:line="252" w:lineRule="auto"/>
                          <w:rPr>
                            <w:rFonts w:ascii="Arial" w:hAnsi="Arial" w:cs="Arial"/>
                            <w:lang w:eastAsia="en-US"/>
                          </w:rPr>
                        </w:pPr>
                        <w:r>
                          <w:rPr>
                            <w:rFonts w:ascii="Arial" w:hAnsi="Arial" w:cs="Arial"/>
                            <w:noProof/>
                          </w:rPr>
                          <w:drawing>
                            <wp:inline distT="0" distB="0" distL="0" distR="0" wp14:anchorId="6F7CF9D6" wp14:editId="399A79DB">
                              <wp:extent cx="1153160" cy="835025"/>
                              <wp:effectExtent l="0" t="0" r="8890" b="3175"/>
                              <wp:docPr id="124997986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3160" cy="835025"/>
                                      </a:xfrm>
                                      <a:prstGeom prst="rect">
                                        <a:avLst/>
                                      </a:prstGeom>
                                      <a:noFill/>
                                      <a:ln>
                                        <a:noFill/>
                                      </a:ln>
                                    </pic:spPr>
                                  </pic:pic>
                                </a:graphicData>
                              </a:graphic>
                            </wp:inline>
                          </w:drawing>
                        </w:r>
                      </w:p>
                    </w:tc>
                    <w:tc>
                      <w:tcPr>
                        <w:tcW w:w="3374" w:type="pct"/>
                        <w:tcMar>
                          <w:top w:w="0" w:type="dxa"/>
                          <w:left w:w="450" w:type="dxa"/>
                          <w:bottom w:w="0" w:type="dxa"/>
                          <w:right w:w="0" w:type="dxa"/>
                        </w:tcMar>
                      </w:tcPr>
                      <w:p w14:paraId="18F46F07" w14:textId="77777777" w:rsidR="00A652D0" w:rsidRDefault="00A652D0" w:rsidP="00A652D0">
                        <w:pPr>
                          <w:spacing w:line="252" w:lineRule="auto"/>
                          <w:rPr>
                            <w:rFonts w:ascii="Arial" w:hAnsi="Arial" w:cs="Arial"/>
                            <w:color w:val="1D1D1B"/>
                            <w:sz w:val="18"/>
                            <w:szCs w:val="18"/>
                          </w:rPr>
                        </w:pPr>
                      </w:p>
                      <w:p w14:paraId="74542D2A" w14:textId="77777777" w:rsidR="00A652D0" w:rsidRDefault="00A652D0" w:rsidP="00A652D0">
                        <w:pPr>
                          <w:spacing w:line="252" w:lineRule="auto"/>
                          <w:rPr>
                            <w:rFonts w:ascii="Arial" w:hAnsi="Arial" w:cs="Arial"/>
                            <w:color w:val="1D1D1B"/>
                            <w:sz w:val="18"/>
                            <w:szCs w:val="18"/>
                          </w:rPr>
                        </w:pPr>
                      </w:p>
                      <w:p w14:paraId="5C55AB5A" w14:textId="77777777" w:rsidR="00A652D0" w:rsidRDefault="00A652D0" w:rsidP="00A652D0">
                        <w:pPr>
                          <w:spacing w:line="252" w:lineRule="auto"/>
                          <w:rPr>
                            <w:rFonts w:ascii="Arial" w:hAnsi="Arial" w:cs="Arial"/>
                            <w:color w:val="1D1D1B"/>
                            <w:sz w:val="18"/>
                            <w:szCs w:val="18"/>
                          </w:rPr>
                        </w:pPr>
                        <w:r>
                          <w:rPr>
                            <w:rFonts w:ascii="Arial" w:hAnsi="Arial" w:cs="Arial"/>
                            <w:color w:val="1D1D1B"/>
                            <w:sz w:val="18"/>
                            <w:szCs w:val="18"/>
                          </w:rPr>
                          <w:t xml:space="preserve">Το έργο συγχρηματοδοτείται </w:t>
                        </w:r>
                        <w:r>
                          <w:rPr>
                            <w:rFonts w:ascii="Arial" w:hAnsi="Arial" w:cs="Arial"/>
                            <w:color w:val="1D1D1B"/>
                            <w:sz w:val="18"/>
                            <w:szCs w:val="18"/>
                          </w:rPr>
                          <w:br/>
                          <w:t xml:space="preserve">από το Πρόγραμμα LIFE της </w:t>
                        </w:r>
                        <w:r>
                          <w:rPr>
                            <w:rFonts w:ascii="Arial" w:hAnsi="Arial" w:cs="Arial"/>
                            <w:color w:val="1D1D1B"/>
                            <w:sz w:val="18"/>
                            <w:szCs w:val="18"/>
                          </w:rPr>
                          <w:br/>
                          <w:t xml:space="preserve">Ευρωπαϊκής Ένωσης </w:t>
                        </w:r>
                      </w:p>
                    </w:tc>
                  </w:tr>
                </w:tbl>
                <w:tbl>
                  <w:tblPr>
                    <w:tblpPr w:leftFromText="180" w:rightFromText="180" w:vertAnchor="text" w:tblpXSpec="right" w:tblpYSpec="center"/>
                    <w:tblW w:w="4919" w:type="dxa"/>
                    <w:tblCellSpacing w:w="0" w:type="dxa"/>
                    <w:tblCellMar>
                      <w:left w:w="0" w:type="dxa"/>
                      <w:right w:w="0" w:type="dxa"/>
                    </w:tblCellMar>
                    <w:tblLook w:val="04A0" w:firstRow="1" w:lastRow="0" w:firstColumn="1" w:lastColumn="0" w:noHBand="0" w:noVBand="1"/>
                  </w:tblPr>
                  <w:tblGrid>
                    <w:gridCol w:w="1140"/>
                    <w:gridCol w:w="3779"/>
                  </w:tblGrid>
                  <w:tr w:rsidR="00A652D0" w14:paraId="42F948E3" w14:textId="77777777">
                    <w:trPr>
                      <w:trHeight w:val="809"/>
                      <w:tblCellSpacing w:w="0" w:type="dxa"/>
                    </w:trPr>
                    <w:tc>
                      <w:tcPr>
                        <w:tcW w:w="1140" w:type="dxa"/>
                        <w:hideMark/>
                      </w:tcPr>
                      <w:p w14:paraId="32D8B956" w14:textId="06CC94B4" w:rsidR="00A652D0" w:rsidRDefault="00A652D0" w:rsidP="00A652D0">
                        <w:pPr>
                          <w:spacing w:line="252" w:lineRule="auto"/>
                          <w:rPr>
                            <w:rFonts w:ascii="Arial" w:hAnsi="Arial" w:cs="Arial"/>
                            <w:lang w:eastAsia="en-US"/>
                          </w:rPr>
                        </w:pPr>
                        <w:r>
                          <w:rPr>
                            <w:rFonts w:ascii="Arial" w:hAnsi="Arial" w:cs="Arial"/>
                            <w:noProof/>
                          </w:rPr>
                          <w:drawing>
                            <wp:inline distT="0" distB="0" distL="0" distR="0" wp14:anchorId="28897197" wp14:editId="0C1B1A4C">
                              <wp:extent cx="723265" cy="810895"/>
                              <wp:effectExtent l="0" t="0" r="635" b="8255"/>
                              <wp:docPr id="102116283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5" cy="810895"/>
                                      </a:xfrm>
                                      <a:prstGeom prst="rect">
                                        <a:avLst/>
                                      </a:prstGeom>
                                      <a:noFill/>
                                      <a:ln>
                                        <a:noFill/>
                                      </a:ln>
                                    </pic:spPr>
                                  </pic:pic>
                                </a:graphicData>
                              </a:graphic>
                            </wp:inline>
                          </w:drawing>
                        </w:r>
                      </w:p>
                    </w:tc>
                    <w:tc>
                      <w:tcPr>
                        <w:tcW w:w="0" w:type="auto"/>
                        <w:tcMar>
                          <w:top w:w="0" w:type="dxa"/>
                          <w:left w:w="300" w:type="dxa"/>
                          <w:bottom w:w="0" w:type="dxa"/>
                          <w:right w:w="0" w:type="dxa"/>
                        </w:tcMar>
                      </w:tcPr>
                      <w:p w14:paraId="3F4ADE73" w14:textId="77777777" w:rsidR="00A652D0" w:rsidRDefault="00A652D0" w:rsidP="00A652D0">
                        <w:pPr>
                          <w:spacing w:line="252" w:lineRule="auto"/>
                          <w:rPr>
                            <w:rFonts w:ascii="Arial" w:hAnsi="Arial" w:cs="Arial"/>
                            <w:color w:val="1D1D1B"/>
                            <w:sz w:val="18"/>
                            <w:szCs w:val="18"/>
                          </w:rPr>
                        </w:pPr>
                      </w:p>
                      <w:p w14:paraId="3644C32F" w14:textId="77777777" w:rsidR="00A652D0" w:rsidRDefault="00A652D0" w:rsidP="00A652D0">
                        <w:pPr>
                          <w:spacing w:line="252" w:lineRule="auto"/>
                          <w:rPr>
                            <w:rFonts w:ascii="Arial" w:hAnsi="Arial" w:cs="Arial"/>
                            <w:color w:val="1D1D1B"/>
                            <w:sz w:val="18"/>
                            <w:szCs w:val="18"/>
                          </w:rPr>
                        </w:pPr>
                      </w:p>
                      <w:p w14:paraId="0700C103" w14:textId="77777777" w:rsidR="00A652D0" w:rsidRDefault="00A652D0" w:rsidP="00A652D0">
                        <w:pPr>
                          <w:spacing w:line="252" w:lineRule="auto"/>
                          <w:rPr>
                            <w:rFonts w:ascii="Arial" w:hAnsi="Arial" w:cs="Arial"/>
                            <w:color w:val="1D1D1B"/>
                            <w:sz w:val="18"/>
                            <w:szCs w:val="18"/>
                          </w:rPr>
                        </w:pPr>
                        <w:r>
                          <w:rPr>
                            <w:rFonts w:ascii="Arial" w:hAnsi="Arial" w:cs="Arial"/>
                            <w:color w:val="1D1D1B"/>
                            <w:sz w:val="18"/>
                            <w:szCs w:val="18"/>
                          </w:rPr>
                          <w:t xml:space="preserve">Το έργο συγχρηματοδοτείται </w:t>
                        </w:r>
                        <w:r>
                          <w:rPr>
                            <w:rFonts w:ascii="Arial" w:hAnsi="Arial" w:cs="Arial"/>
                            <w:color w:val="1D1D1B"/>
                            <w:sz w:val="18"/>
                            <w:szCs w:val="18"/>
                          </w:rPr>
                          <w:br/>
                          <w:t xml:space="preserve">από το Πράσινο Ταμείο </w:t>
                        </w:r>
                      </w:p>
                    </w:tc>
                  </w:tr>
                  <w:tr w:rsidR="00A652D0" w14:paraId="488213D4" w14:textId="77777777">
                    <w:trPr>
                      <w:trHeight w:val="809"/>
                      <w:tblCellSpacing w:w="0" w:type="dxa"/>
                    </w:trPr>
                    <w:tc>
                      <w:tcPr>
                        <w:tcW w:w="1140" w:type="dxa"/>
                      </w:tcPr>
                      <w:p w14:paraId="706DFA2A" w14:textId="77777777" w:rsidR="00A652D0" w:rsidRDefault="00A652D0" w:rsidP="00A652D0">
                        <w:pPr>
                          <w:spacing w:line="252" w:lineRule="auto"/>
                          <w:rPr>
                            <w:rFonts w:ascii="Arial" w:hAnsi="Arial" w:cs="Arial"/>
                          </w:rPr>
                        </w:pPr>
                      </w:p>
                    </w:tc>
                    <w:tc>
                      <w:tcPr>
                        <w:tcW w:w="0" w:type="auto"/>
                        <w:tcMar>
                          <w:top w:w="0" w:type="dxa"/>
                          <w:left w:w="300" w:type="dxa"/>
                          <w:bottom w:w="0" w:type="dxa"/>
                          <w:right w:w="0" w:type="dxa"/>
                        </w:tcMar>
                      </w:tcPr>
                      <w:p w14:paraId="462304F5" w14:textId="77777777" w:rsidR="00A652D0" w:rsidRDefault="00A652D0" w:rsidP="00A652D0">
                        <w:pPr>
                          <w:spacing w:line="252" w:lineRule="auto"/>
                          <w:rPr>
                            <w:rFonts w:ascii="Arial" w:hAnsi="Arial" w:cs="Arial"/>
                            <w:color w:val="1D1D1B"/>
                            <w:sz w:val="18"/>
                            <w:szCs w:val="18"/>
                          </w:rPr>
                        </w:pPr>
                      </w:p>
                    </w:tc>
                  </w:tr>
                </w:tbl>
                <w:p w14:paraId="413F8A47" w14:textId="77777777" w:rsidR="00A652D0" w:rsidRDefault="00A652D0" w:rsidP="00A652D0">
                  <w:pPr>
                    <w:rPr>
                      <w:rFonts w:eastAsia="Times New Roman"/>
                      <w:sz w:val="20"/>
                      <w:szCs w:val="20"/>
                    </w:rPr>
                  </w:pPr>
                </w:p>
              </w:tc>
            </w:tr>
            <w:tr w:rsidR="00A652D0" w14:paraId="30E3203B" w14:textId="77777777" w:rsidTr="00A652D0">
              <w:trPr>
                <w:tblCellSpacing w:w="0" w:type="dxa"/>
                <w:jc w:val="center"/>
              </w:trPr>
              <w:tc>
                <w:tcPr>
                  <w:tcW w:w="0" w:type="auto"/>
                  <w:shd w:val="clear" w:color="auto" w:fill="2E5096"/>
                  <w:tcMar>
                    <w:top w:w="375" w:type="dxa"/>
                    <w:left w:w="975" w:type="dxa"/>
                    <w:bottom w:w="375" w:type="dxa"/>
                    <w:right w:w="97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1294"/>
                  </w:tblGrid>
                  <w:tr w:rsidR="00A652D0" w14:paraId="17156CD8" w14:textId="77777777">
                    <w:trPr>
                      <w:tblCellSpacing w:w="0" w:type="dxa"/>
                      <w:jc w:val="center"/>
                    </w:trPr>
                    <w:tc>
                      <w:tcPr>
                        <w:tcW w:w="0" w:type="auto"/>
                        <w:hideMark/>
                      </w:tcPr>
                      <w:p w14:paraId="0626BC60" w14:textId="77777777" w:rsidR="00A652D0" w:rsidRDefault="00A652D0" w:rsidP="00A652D0">
                        <w:pPr>
                          <w:spacing w:line="252" w:lineRule="auto"/>
                          <w:rPr>
                            <w:rFonts w:ascii="Arial" w:hAnsi="Arial" w:cs="Arial"/>
                            <w:color w:val="FFFFFF"/>
                            <w:sz w:val="23"/>
                            <w:szCs w:val="23"/>
                            <w:lang w:eastAsia="en-US"/>
                          </w:rPr>
                        </w:pPr>
                        <w:r>
                          <w:rPr>
                            <w:rFonts w:ascii="Arial" w:hAnsi="Arial" w:cs="Arial"/>
                            <w:color w:val="FFFFFF"/>
                            <w:sz w:val="23"/>
                            <w:szCs w:val="23"/>
                          </w:rPr>
                          <w:lastRenderedPageBreak/>
                          <w:t>Επικοινωνία:</w:t>
                        </w:r>
                        <w:r>
                          <w:rPr>
                            <w:rFonts w:ascii="Arial" w:hAnsi="Arial" w:cs="Arial"/>
                            <w:color w:val="FFFFFF"/>
                            <w:sz w:val="23"/>
                            <w:szCs w:val="23"/>
                          </w:rPr>
                          <w:br/>
                        </w:r>
                        <w:r>
                          <w:rPr>
                            <w:rFonts w:ascii="Arial" w:hAnsi="Arial" w:cs="Arial"/>
                            <w:color w:val="FFFFFF"/>
                            <w:sz w:val="23"/>
                            <w:szCs w:val="23"/>
                          </w:rPr>
                          <w:br/>
                          <w:t xml:space="preserve">Υπουργείο Περιβάλλοντος και Ενέργειας </w:t>
                        </w:r>
                        <w:r>
                          <w:rPr>
                            <w:rFonts w:ascii="Arial" w:hAnsi="Arial" w:cs="Arial"/>
                            <w:color w:val="FFFFFF"/>
                            <w:sz w:val="23"/>
                            <w:szCs w:val="23"/>
                          </w:rPr>
                          <w:br/>
                          <w:t xml:space="preserve">Διεύθυνση Κλιματικής Αλλαγής και Ποιότητας της Ατμόσφαιρας </w:t>
                        </w:r>
                        <w:r>
                          <w:rPr>
                            <w:rFonts w:ascii="Arial" w:hAnsi="Arial" w:cs="Arial"/>
                            <w:color w:val="FFFFFF"/>
                            <w:sz w:val="23"/>
                            <w:szCs w:val="23"/>
                          </w:rPr>
                          <w:br/>
                          <w:t xml:space="preserve">Τμήμα Κλιματικής Αλλαγής </w:t>
                        </w:r>
                        <w:r>
                          <w:rPr>
                            <w:rFonts w:ascii="Arial" w:hAnsi="Arial" w:cs="Arial"/>
                            <w:color w:val="FFFFFF"/>
                            <w:sz w:val="23"/>
                            <w:szCs w:val="23"/>
                          </w:rPr>
                          <w:br/>
                        </w:r>
                        <w:hyperlink r:id="rId39" w:history="1">
                          <w:r>
                            <w:rPr>
                              <w:rStyle w:val="-"/>
                              <w:rFonts w:ascii="Arial" w:hAnsi="Arial" w:cs="Arial"/>
                              <w:color w:val="FFFFFF"/>
                              <w:sz w:val="23"/>
                              <w:szCs w:val="23"/>
                            </w:rPr>
                            <w:t>adapt@prv.ypeka.gr</w:t>
                          </w:r>
                        </w:hyperlink>
                        <w:r>
                          <w:rPr>
                            <w:rFonts w:ascii="Arial" w:hAnsi="Arial" w:cs="Arial"/>
                            <w:color w:val="FFFFFF"/>
                            <w:sz w:val="23"/>
                            <w:szCs w:val="23"/>
                          </w:rPr>
                          <w:t xml:space="preserve"> </w:t>
                        </w:r>
                        <w:r>
                          <w:rPr>
                            <w:rFonts w:ascii="Arial" w:hAnsi="Arial" w:cs="Arial"/>
                            <w:color w:val="FFFFFF"/>
                            <w:sz w:val="23"/>
                            <w:szCs w:val="23"/>
                          </w:rPr>
                          <w:br/>
                        </w:r>
                        <w:proofErr w:type="spellStart"/>
                        <w:r>
                          <w:rPr>
                            <w:rFonts w:ascii="Arial" w:hAnsi="Arial" w:cs="Arial"/>
                            <w:color w:val="FFFFFF"/>
                            <w:sz w:val="23"/>
                            <w:szCs w:val="23"/>
                          </w:rPr>
                          <w:t>Τηλ</w:t>
                        </w:r>
                        <w:proofErr w:type="spellEnd"/>
                        <w:r>
                          <w:rPr>
                            <w:rFonts w:ascii="Arial" w:hAnsi="Arial" w:cs="Arial"/>
                            <w:color w:val="FFFFFF"/>
                            <w:sz w:val="23"/>
                            <w:szCs w:val="23"/>
                          </w:rPr>
                          <w:t xml:space="preserve">. 2108642118 </w:t>
                        </w:r>
                      </w:p>
                    </w:tc>
                  </w:tr>
                </w:tbl>
                <w:p w14:paraId="2BFD5643" w14:textId="77777777" w:rsidR="00A652D0" w:rsidRDefault="00A652D0" w:rsidP="00A652D0">
                  <w:pPr>
                    <w:jc w:val="center"/>
                    <w:rPr>
                      <w:rFonts w:eastAsia="Times New Roman"/>
                      <w:sz w:val="20"/>
                      <w:szCs w:val="20"/>
                    </w:rPr>
                  </w:pPr>
                </w:p>
              </w:tc>
            </w:tr>
            <w:tr w:rsidR="00A652D0" w14:paraId="79CB381E" w14:textId="77777777" w:rsidTr="00A652D0">
              <w:trPr>
                <w:trHeight w:val="1838"/>
                <w:tblCellSpacing w:w="0" w:type="dxa"/>
                <w:jc w:val="center"/>
              </w:trPr>
              <w:tc>
                <w:tcPr>
                  <w:tcW w:w="0" w:type="auto"/>
                  <w:shd w:val="clear" w:color="auto" w:fill="2E5096"/>
                  <w:tcMar>
                    <w:top w:w="375" w:type="dxa"/>
                    <w:left w:w="975" w:type="dxa"/>
                    <w:bottom w:w="375" w:type="dxa"/>
                    <w:right w:w="97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544"/>
                    <w:gridCol w:w="3750"/>
                  </w:tblGrid>
                  <w:tr w:rsidR="00A652D0" w14:paraId="20D462D9" w14:textId="77777777">
                    <w:trPr>
                      <w:tblCellSpacing w:w="0" w:type="dxa"/>
                      <w:jc w:val="center"/>
                    </w:trPr>
                    <w:tc>
                      <w:tcPr>
                        <w:tcW w:w="0" w:type="auto"/>
                        <w:vAlign w:val="bottom"/>
                        <w:hideMark/>
                      </w:tcPr>
                      <w:tbl>
                        <w:tblPr>
                          <w:tblW w:w="5000" w:type="pct"/>
                          <w:tblCellSpacing w:w="0" w:type="dxa"/>
                          <w:tblCellMar>
                            <w:left w:w="0" w:type="dxa"/>
                            <w:right w:w="0" w:type="dxa"/>
                          </w:tblCellMar>
                          <w:tblLook w:val="04A0" w:firstRow="1" w:lastRow="0" w:firstColumn="1" w:lastColumn="0" w:noHBand="0" w:noVBand="1"/>
                        </w:tblPr>
                        <w:tblGrid>
                          <w:gridCol w:w="525"/>
                          <w:gridCol w:w="7019"/>
                        </w:tblGrid>
                        <w:tr w:rsidR="00A652D0" w14:paraId="3B7AB13A" w14:textId="77777777">
                          <w:trPr>
                            <w:tblCellSpacing w:w="0" w:type="dxa"/>
                          </w:trPr>
                          <w:tc>
                            <w:tcPr>
                              <w:tcW w:w="525" w:type="dxa"/>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145853C0" w14:textId="79C25313" w:rsidR="00A652D0" w:rsidRDefault="00A652D0" w:rsidP="00A652D0">
                              <w:pPr>
                                <w:spacing w:line="252" w:lineRule="auto"/>
                                <w:rPr>
                                  <w:rFonts w:ascii="Arial" w:hAnsi="Arial" w:cs="Arial"/>
                                  <w:lang w:eastAsia="en-US"/>
                                </w:rPr>
                              </w:pPr>
                              <w:r>
                                <w:rPr>
                                  <w:rFonts w:ascii="Arial" w:hAnsi="Arial" w:cs="Arial"/>
                                  <w:noProof/>
                                  <w:color w:val="0000FF"/>
                                </w:rPr>
                                <w:drawing>
                                  <wp:inline distT="0" distB="0" distL="0" distR="0" wp14:anchorId="3BD78898" wp14:editId="3B16EE57">
                                    <wp:extent cx="246380" cy="222885"/>
                                    <wp:effectExtent l="0" t="0" r="1270" b="5715"/>
                                    <wp:docPr id="1729923600" name="Εικόνα 3">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a:hlinkClick r:id="rId40" tgtFrame="_bla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inline>
                                </w:drawing>
                              </w:r>
                            </w:p>
                          </w:tc>
                          <w:tc>
                            <w:tcPr>
                              <w:tcW w:w="0" w:type="auto"/>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1B9197D6" w14:textId="77777777" w:rsidR="00A652D0" w:rsidRDefault="00A652D0" w:rsidP="00A652D0">
                              <w:pPr>
                                <w:spacing w:line="252" w:lineRule="auto"/>
                                <w:rPr>
                                  <w:rFonts w:ascii="Arial" w:hAnsi="Arial" w:cs="Arial"/>
                                  <w:sz w:val="23"/>
                                  <w:szCs w:val="23"/>
                                </w:rPr>
                              </w:pPr>
                              <w:hyperlink r:id="rId42" w:history="1">
                                <w:r>
                                  <w:rPr>
                                    <w:rStyle w:val="-"/>
                                    <w:rFonts w:ascii="Arial" w:hAnsi="Arial" w:cs="Arial"/>
                                    <w:color w:val="FFFFFF"/>
                                    <w:sz w:val="23"/>
                                    <w:szCs w:val="23"/>
                                  </w:rPr>
                                  <w:t>adaptivegreece</w:t>
                                </w:r>
                              </w:hyperlink>
                            </w:p>
                          </w:tc>
                        </w:tr>
                        <w:tr w:rsidR="00A652D0" w14:paraId="67913AB8" w14:textId="77777777">
                          <w:trPr>
                            <w:tblCellSpacing w:w="0" w:type="dxa"/>
                          </w:trPr>
                          <w:tc>
                            <w:tcPr>
                              <w:tcW w:w="525" w:type="dxa"/>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6CEDD8A8" w14:textId="18E21840" w:rsidR="00A652D0" w:rsidRDefault="00A652D0" w:rsidP="00A652D0">
                              <w:pPr>
                                <w:spacing w:line="252" w:lineRule="auto"/>
                                <w:rPr>
                                  <w:rFonts w:ascii="Arial" w:hAnsi="Arial" w:cs="Arial"/>
                                  <w:u w:val="single"/>
                                </w:rPr>
                              </w:pPr>
                              <w:r>
                                <w:rPr>
                                  <w:rFonts w:ascii="Arial" w:hAnsi="Arial" w:cs="Arial"/>
                                  <w:noProof/>
                                  <w:color w:val="0000FF"/>
                                </w:rPr>
                                <w:drawing>
                                  <wp:inline distT="0" distB="0" distL="0" distR="0" wp14:anchorId="56A007C8" wp14:editId="3133521E">
                                    <wp:extent cx="207010" cy="198755"/>
                                    <wp:effectExtent l="0" t="0" r="2540" b="0"/>
                                    <wp:docPr id="320568372" name="Εικόνα 2">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a:hlinkClick r:id="rId43" tgtFrame="_blank"/>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p>
                          </w:tc>
                          <w:tc>
                            <w:tcPr>
                              <w:tcW w:w="0" w:type="auto"/>
                              <w:tcBorders>
                                <w:top w:val="single" w:sz="8" w:space="0" w:color="2E74B5"/>
                                <w:left w:val="nil"/>
                                <w:bottom w:val="single" w:sz="8" w:space="0" w:color="2E74B5"/>
                                <w:right w:val="nil"/>
                              </w:tcBorders>
                              <w:tcMar>
                                <w:top w:w="0" w:type="dxa"/>
                                <w:left w:w="0" w:type="dxa"/>
                                <w:bottom w:w="225" w:type="dxa"/>
                                <w:right w:w="0" w:type="dxa"/>
                              </w:tcMar>
                              <w:vAlign w:val="center"/>
                              <w:hideMark/>
                            </w:tcPr>
                            <w:p w14:paraId="7B9D9605" w14:textId="77777777" w:rsidR="00A652D0" w:rsidRDefault="00A652D0" w:rsidP="00A652D0">
                              <w:pPr>
                                <w:spacing w:line="252" w:lineRule="auto"/>
                                <w:rPr>
                                  <w:rFonts w:ascii="Arial" w:hAnsi="Arial" w:cs="Arial"/>
                                  <w:sz w:val="23"/>
                                  <w:szCs w:val="23"/>
                                  <w:u w:val="single"/>
                                </w:rPr>
                              </w:pPr>
                              <w:hyperlink r:id="rId45" w:history="1">
                                <w:proofErr w:type="spellStart"/>
                                <w:r>
                                  <w:rPr>
                                    <w:rStyle w:val="-"/>
                                    <w:rFonts w:ascii="Arial" w:hAnsi="Arial" w:cs="Arial"/>
                                    <w:color w:val="FFFFFF"/>
                                    <w:sz w:val="23"/>
                                    <w:szCs w:val="23"/>
                                  </w:rPr>
                                  <w:t>AdaptiveGreece</w:t>
                                </w:r>
                                <w:proofErr w:type="spellEnd"/>
                              </w:hyperlink>
                            </w:p>
                          </w:tc>
                        </w:tr>
                        <w:tr w:rsidR="00A652D0" w14:paraId="0BBEFAAC" w14:textId="77777777">
                          <w:trPr>
                            <w:tblCellSpacing w:w="0" w:type="dxa"/>
                          </w:trPr>
                          <w:tc>
                            <w:tcPr>
                              <w:tcW w:w="525" w:type="dxa"/>
                              <w:tcBorders>
                                <w:top w:val="single" w:sz="8" w:space="0" w:color="2E74B5"/>
                                <w:left w:val="nil"/>
                                <w:bottom w:val="single" w:sz="8" w:space="0" w:color="2E74B5"/>
                                <w:right w:val="nil"/>
                              </w:tcBorders>
                              <w:vAlign w:val="center"/>
                              <w:hideMark/>
                            </w:tcPr>
                            <w:p w14:paraId="49869D41" w14:textId="529C4D1D" w:rsidR="00A652D0" w:rsidRDefault="00A652D0" w:rsidP="00A652D0">
                              <w:pPr>
                                <w:spacing w:line="252" w:lineRule="auto"/>
                                <w:rPr>
                                  <w:rFonts w:ascii="Arial" w:hAnsi="Arial" w:cs="Arial"/>
                                  <w:color w:val="FFFFFF"/>
                                </w:rPr>
                              </w:pPr>
                              <w:r>
                                <w:rPr>
                                  <w:rFonts w:ascii="Arial" w:hAnsi="Arial" w:cs="Arial"/>
                                  <w:noProof/>
                                  <w:color w:val="FFFFFF"/>
                                </w:rPr>
                                <w:drawing>
                                  <wp:inline distT="0" distB="0" distL="0" distR="0" wp14:anchorId="54577852" wp14:editId="79A88FA9">
                                    <wp:extent cx="207010" cy="207010"/>
                                    <wp:effectExtent l="0" t="0" r="2540" b="2540"/>
                                    <wp:docPr id="1216997185" name="Εικόνα 1">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a:hlinkClick r:id="rId46" tgtFrame="_blank"/>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0" w:type="auto"/>
                              <w:tcBorders>
                                <w:top w:val="single" w:sz="8" w:space="0" w:color="2E74B5"/>
                                <w:left w:val="nil"/>
                                <w:bottom w:val="single" w:sz="8" w:space="0" w:color="2E74B5"/>
                                <w:right w:val="nil"/>
                              </w:tcBorders>
                              <w:vAlign w:val="center"/>
                              <w:hideMark/>
                            </w:tcPr>
                            <w:p w14:paraId="4C4B9C7B" w14:textId="77777777" w:rsidR="00A652D0" w:rsidRDefault="00A652D0" w:rsidP="00A652D0">
                              <w:pPr>
                                <w:spacing w:line="252" w:lineRule="auto"/>
                                <w:rPr>
                                  <w:rFonts w:ascii="Arial" w:hAnsi="Arial" w:cs="Arial"/>
                                  <w:color w:val="FFFFFF"/>
                                  <w:sz w:val="23"/>
                                  <w:szCs w:val="23"/>
                                </w:rPr>
                              </w:pPr>
                              <w:hyperlink r:id="rId48" w:history="1">
                                <w:r>
                                  <w:rPr>
                                    <w:rStyle w:val="-"/>
                                    <w:rFonts w:ascii="Arial" w:hAnsi="Arial" w:cs="Arial"/>
                                    <w:color w:val="FFFFFF"/>
                                    <w:sz w:val="23"/>
                                    <w:szCs w:val="23"/>
                                    <w:lang w:val="en-US"/>
                                  </w:rPr>
                                  <w:t>adaptivegreece</w:t>
                                </w:r>
                              </w:hyperlink>
                            </w:p>
                          </w:tc>
                        </w:tr>
                      </w:tbl>
                      <w:p w14:paraId="38A33FBF" w14:textId="77777777" w:rsidR="00A652D0" w:rsidRDefault="00A652D0" w:rsidP="00A652D0">
                        <w:pPr>
                          <w:rPr>
                            <w:rFonts w:eastAsia="Times New Roman"/>
                            <w:sz w:val="20"/>
                            <w:szCs w:val="20"/>
                          </w:rPr>
                        </w:pPr>
                      </w:p>
                    </w:tc>
                    <w:tc>
                      <w:tcPr>
                        <w:tcW w:w="3750" w:type="dxa"/>
                        <w:vAlign w:val="bottom"/>
                        <w:hideMark/>
                      </w:tcPr>
                      <w:p w14:paraId="69D1631E" w14:textId="77777777" w:rsidR="00A652D0" w:rsidRDefault="00A652D0" w:rsidP="00A652D0">
                        <w:pPr>
                          <w:spacing w:line="252" w:lineRule="auto"/>
                          <w:ind w:left="241"/>
                          <w:jc w:val="both"/>
                          <w:rPr>
                            <w:rFonts w:ascii="Arial" w:hAnsi="Arial" w:cs="Arial"/>
                            <w:i/>
                            <w:iCs/>
                            <w:color w:val="FFFFFF"/>
                            <w:sz w:val="14"/>
                            <w:szCs w:val="14"/>
                            <w:lang w:eastAsia="en-US"/>
                          </w:rPr>
                        </w:pPr>
                        <w:r>
                          <w:rPr>
                            <w:rFonts w:ascii="Arial" w:hAnsi="Arial" w:cs="Arial"/>
                            <w:color w:val="FFFFFF"/>
                            <w:sz w:val="14"/>
                            <w:szCs w:val="14"/>
                          </w:rPr>
                          <w:t xml:space="preserve">Το παρόν ενημερωτικό δελτίο εκφράζει αποκλειστικά </w:t>
                        </w:r>
                        <w:r>
                          <w:rPr>
                            <w:rFonts w:ascii="Arial" w:hAnsi="Arial" w:cs="Arial"/>
                            <w:color w:val="FFFFFF"/>
                            <w:sz w:val="14"/>
                            <w:szCs w:val="14"/>
                          </w:rPr>
                          <w:br/>
                          <w:t>τις απόψεις των συγγραφέων του. Ο Ευρωπαϊκός Εκτελεστικός Οργανισμός για το Κλίμα, τις Υποδομές και το Περιβάλλον (CINEA) και η Ευρωπαϊκή Επιτροπή δεν μπορούν να θεωρηθούν υπεύθυνες για οποιαδήποτε χρήση των πληροφοριών που περιέχονται στο παρόν.</w:t>
                        </w:r>
                        <w:r>
                          <w:rPr>
                            <w:rFonts w:ascii="Arial" w:hAnsi="Arial" w:cs="Arial"/>
                            <w:i/>
                            <w:iCs/>
                            <w:color w:val="FFFFFF"/>
                            <w:sz w:val="14"/>
                            <w:szCs w:val="14"/>
                          </w:rPr>
                          <w:t xml:space="preserve"> </w:t>
                        </w:r>
                      </w:p>
                    </w:tc>
                  </w:tr>
                  <w:tr w:rsidR="00A652D0" w14:paraId="366955FF" w14:textId="77777777">
                    <w:trPr>
                      <w:tblCellSpacing w:w="0" w:type="dxa"/>
                      <w:jc w:val="center"/>
                    </w:trPr>
                    <w:tc>
                      <w:tcPr>
                        <w:tcW w:w="0" w:type="auto"/>
                        <w:vAlign w:val="bottom"/>
                      </w:tcPr>
                      <w:p w14:paraId="0EE0D65B" w14:textId="77777777" w:rsidR="00A652D0" w:rsidRDefault="00A652D0" w:rsidP="00A652D0">
                        <w:pPr>
                          <w:spacing w:line="252" w:lineRule="auto"/>
                          <w:rPr>
                            <w:rFonts w:ascii="Arial" w:hAnsi="Arial" w:cs="Arial"/>
                            <w:color w:val="0000FF"/>
                          </w:rPr>
                        </w:pPr>
                      </w:p>
                    </w:tc>
                    <w:tc>
                      <w:tcPr>
                        <w:tcW w:w="3750" w:type="dxa"/>
                        <w:vAlign w:val="bottom"/>
                      </w:tcPr>
                      <w:p w14:paraId="628C2B63" w14:textId="77777777" w:rsidR="00A652D0" w:rsidRDefault="00A652D0" w:rsidP="00A652D0">
                        <w:pPr>
                          <w:spacing w:line="252" w:lineRule="auto"/>
                          <w:ind w:left="241"/>
                          <w:jc w:val="both"/>
                          <w:rPr>
                            <w:rFonts w:ascii="Arial" w:hAnsi="Arial" w:cs="Arial"/>
                            <w:color w:val="FFFFFF"/>
                            <w:sz w:val="14"/>
                            <w:szCs w:val="14"/>
                          </w:rPr>
                        </w:pPr>
                      </w:p>
                    </w:tc>
                  </w:tr>
                </w:tbl>
                <w:p w14:paraId="0214FA19" w14:textId="77777777" w:rsidR="00A652D0" w:rsidRDefault="00A652D0" w:rsidP="00A652D0">
                  <w:pPr>
                    <w:jc w:val="center"/>
                    <w:rPr>
                      <w:rFonts w:eastAsia="Times New Roman"/>
                      <w:sz w:val="20"/>
                      <w:szCs w:val="20"/>
                    </w:rPr>
                  </w:pPr>
                </w:p>
              </w:tc>
            </w:tr>
          </w:tbl>
          <w:p w14:paraId="17C3E4E7" w14:textId="77777777" w:rsidR="00493E54" w:rsidRDefault="00493E54">
            <w:pPr>
              <w:jc w:val="center"/>
              <w:rPr>
                <w:rFonts w:eastAsia="Times New Roman"/>
                <w:sz w:val="20"/>
                <w:szCs w:val="20"/>
              </w:rPr>
            </w:pPr>
          </w:p>
        </w:tc>
      </w:tr>
    </w:tbl>
    <w:p w14:paraId="71A7815A" w14:textId="77777777" w:rsidR="002C3623" w:rsidRDefault="002C3623"/>
    <w:sectPr w:rsidR="002C3623" w:rsidSect="00E0379F">
      <w:pgSz w:w="16838" w:h="23811" w:code="8"/>
      <w:pgMar w:top="1361" w:right="1797" w:bottom="136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7E6"/>
    <w:rsid w:val="000D4368"/>
    <w:rsid w:val="00132825"/>
    <w:rsid w:val="001907E6"/>
    <w:rsid w:val="001B3CAC"/>
    <w:rsid w:val="001C4394"/>
    <w:rsid w:val="00206F46"/>
    <w:rsid w:val="002C3623"/>
    <w:rsid w:val="003934EA"/>
    <w:rsid w:val="003C7297"/>
    <w:rsid w:val="0044572F"/>
    <w:rsid w:val="00493E54"/>
    <w:rsid w:val="00544167"/>
    <w:rsid w:val="005B6775"/>
    <w:rsid w:val="005C19C8"/>
    <w:rsid w:val="00806844"/>
    <w:rsid w:val="008D30FB"/>
    <w:rsid w:val="00A11FD0"/>
    <w:rsid w:val="00A512CC"/>
    <w:rsid w:val="00A652D0"/>
    <w:rsid w:val="00AB1FB8"/>
    <w:rsid w:val="00AD149E"/>
    <w:rsid w:val="00C17B1F"/>
    <w:rsid w:val="00C24401"/>
    <w:rsid w:val="00CF3771"/>
    <w:rsid w:val="00E0379F"/>
    <w:rsid w:val="00ED31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B56F"/>
  <w15:docId w15:val="{E4269B9C-F867-4136-9A86-189F50ABD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771"/>
    <w:pPr>
      <w:spacing w:after="0" w:line="240" w:lineRule="auto"/>
    </w:pPr>
    <w:rPr>
      <w:rFonts w:ascii="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93E54"/>
    <w:rPr>
      <w:color w:val="0563C1"/>
      <w:u w:val="single"/>
    </w:rPr>
  </w:style>
  <w:style w:type="paragraph" w:styleId="Web">
    <w:name w:val="Normal (Web)"/>
    <w:basedOn w:val="a"/>
    <w:uiPriority w:val="99"/>
    <w:unhideWhenUsed/>
    <w:rsid w:val="00493E54"/>
    <w:pPr>
      <w:spacing w:before="100" w:beforeAutospacing="1" w:after="100" w:afterAutospacing="1"/>
    </w:pPr>
  </w:style>
  <w:style w:type="character" w:customStyle="1" w:styleId="textexposedshow">
    <w:name w:val="text_exposed_show"/>
    <w:basedOn w:val="a0"/>
    <w:rsid w:val="00493E54"/>
  </w:style>
  <w:style w:type="paragraph" w:styleId="a3">
    <w:name w:val="Balloon Text"/>
    <w:basedOn w:val="a"/>
    <w:link w:val="Char"/>
    <w:uiPriority w:val="99"/>
    <w:semiHidden/>
    <w:unhideWhenUsed/>
    <w:rsid w:val="005B6775"/>
    <w:rPr>
      <w:rFonts w:ascii="Tahoma" w:hAnsi="Tahoma" w:cs="Tahoma"/>
      <w:sz w:val="16"/>
      <w:szCs w:val="16"/>
    </w:rPr>
  </w:style>
  <w:style w:type="character" w:customStyle="1" w:styleId="Char">
    <w:name w:val="Κείμενο πλαισίου Char"/>
    <w:basedOn w:val="a0"/>
    <w:link w:val="a3"/>
    <w:uiPriority w:val="99"/>
    <w:semiHidden/>
    <w:rsid w:val="005B6775"/>
    <w:rPr>
      <w:rFonts w:ascii="Tahoma" w:hAnsi="Tahoma" w:cs="Tahoma"/>
      <w:sz w:val="16"/>
      <w:szCs w:val="16"/>
      <w:lang w:eastAsia="el-GR"/>
    </w:rPr>
  </w:style>
  <w:style w:type="character" w:styleId="-0">
    <w:name w:val="FollowedHyperlink"/>
    <w:basedOn w:val="a0"/>
    <w:uiPriority w:val="99"/>
    <w:semiHidden/>
    <w:unhideWhenUsed/>
    <w:rsid w:val="00A512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46362">
      <w:bodyDiv w:val="1"/>
      <w:marLeft w:val="0"/>
      <w:marRight w:val="0"/>
      <w:marTop w:val="0"/>
      <w:marBottom w:val="0"/>
      <w:divBdr>
        <w:top w:val="none" w:sz="0" w:space="0" w:color="auto"/>
        <w:left w:val="none" w:sz="0" w:space="0" w:color="auto"/>
        <w:bottom w:val="none" w:sz="0" w:space="0" w:color="auto"/>
        <w:right w:val="none" w:sz="0" w:space="0" w:color="auto"/>
      </w:divBdr>
    </w:div>
    <w:div w:id="471871308">
      <w:bodyDiv w:val="1"/>
      <w:marLeft w:val="0"/>
      <w:marRight w:val="0"/>
      <w:marTop w:val="0"/>
      <w:marBottom w:val="0"/>
      <w:divBdr>
        <w:top w:val="none" w:sz="0" w:space="0" w:color="auto"/>
        <w:left w:val="none" w:sz="0" w:space="0" w:color="auto"/>
        <w:bottom w:val="none" w:sz="0" w:space="0" w:color="auto"/>
        <w:right w:val="none" w:sz="0" w:space="0" w:color="auto"/>
      </w:divBdr>
    </w:div>
    <w:div w:id="1347252149">
      <w:bodyDiv w:val="1"/>
      <w:marLeft w:val="0"/>
      <w:marRight w:val="0"/>
      <w:marTop w:val="0"/>
      <w:marBottom w:val="0"/>
      <w:divBdr>
        <w:top w:val="none" w:sz="0" w:space="0" w:color="auto"/>
        <w:left w:val="none" w:sz="0" w:space="0" w:color="auto"/>
        <w:bottom w:val="none" w:sz="0" w:space="0" w:color="auto"/>
        <w:right w:val="none" w:sz="0" w:space="0" w:color="auto"/>
      </w:divBdr>
    </w:div>
    <w:div w:id="141728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let.gr/wp-content/uploads/2023-01-31-%CE%A0%CE%B1%CF%81%CE%BF%CF%85%CF%83%CE%AF%CE%B1%CF%83%CE%B7-%CE%B1%CF%80%CE%BF%CF%84%CE%B5%CE%BB%CE%B5%CF%83%CE%BC%CE%AC%CF%84%CF%89%CE%BD-%CE%BA%CE%BB%CE%B9%CE%BC%CE%B1%CF%84%CE%B9%CE%BA%CE%AE%CF%82-%CE%B1%CE%BB%CE%BB%CE%B1%CE%B3%CE%AE%CF%82-%CE%A4%CF%84%CE%95.pdf" TargetMode="External"/><Relationship Id="rId18" Type="http://schemas.openxmlformats.org/officeDocument/2006/relationships/hyperlink" Target="https://fb.watch/lVV-Dbi6xO/" TargetMode="External"/><Relationship Id="rId26" Type="http://schemas.openxmlformats.org/officeDocument/2006/relationships/hyperlink" Target="https://climate-adapt.eea.europa.eu/en/news-archive/european-union-disaster-resilience-goals" TargetMode="External"/><Relationship Id="rId39" Type="http://schemas.openxmlformats.org/officeDocument/2006/relationships/hyperlink" Target="mailto:adapt@prv.ypeka.gr" TargetMode="External"/><Relationship Id="rId21" Type="http://schemas.openxmlformats.org/officeDocument/2006/relationships/hyperlink" Target="https://www.adaptivegreece.gr/el-gr/%CE%BD%CE%B5%CE%B1/%CE%BB%CE%B5%CF%80%CF%84%CE%BF%CE%BC%CE%B5%CF%81%CE%B5%CE%B9%CE%B5%CF%82/artmid/738/articleid/170" TargetMode="External"/><Relationship Id="rId34" Type="http://schemas.openxmlformats.org/officeDocument/2006/relationships/hyperlink" Target="https://energy.ec.europa.eu/events/covenant-mayors-investment-forum-2023-2023-10-25_en?pk_campaign=DG%20ENER%20July%202023" TargetMode="External"/><Relationship Id="rId42" Type="http://schemas.openxmlformats.org/officeDocument/2006/relationships/hyperlink" Target="https://twitter.com/adaptivegreece?lang=el" TargetMode="External"/><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ecca2023.eu/posters" TargetMode="External"/><Relationship Id="rId29" Type="http://schemas.openxmlformats.org/officeDocument/2006/relationships/hyperlink" Target="https://climate-adapt.eea.europa.eu/en/news-archive/new-european-bauhaus-progress-report" TargetMode="External"/><Relationship Id="rId11" Type="http://schemas.openxmlformats.org/officeDocument/2006/relationships/image" Target="media/image4.jpeg"/><Relationship Id="rId24" Type="http://schemas.openxmlformats.org/officeDocument/2006/relationships/hyperlink" Target="https://climate-adapt.eea.europa.eu/en/news-archive/will-more-frequent-river-floods-cause-widespread-malfunction-of-european-road-networks" TargetMode="External"/><Relationship Id="rId32" Type="http://schemas.openxmlformats.org/officeDocument/2006/relationships/hyperlink" Target="https://climate.ec.europa.eu/news-your-voice/news/eu-mission-adaptation-signatories-now-number-over-300-2023-03-07_en" TargetMode="External"/><Relationship Id="rId37" Type="http://schemas.openxmlformats.org/officeDocument/2006/relationships/image" Target="media/image7.jpeg"/><Relationship Id="rId40" Type="http://schemas.openxmlformats.org/officeDocument/2006/relationships/hyperlink" Target="https://twitter.com/adaptivegreece?lang=el" TargetMode="External"/><Relationship Id="rId45" Type="http://schemas.openxmlformats.org/officeDocument/2006/relationships/hyperlink" Target="https://www.facebook.com/AdaptiveGreece-Life-IP-Adaptingr-108635727171089" TargetMode="External"/><Relationship Id="rId5" Type="http://schemas.openxmlformats.org/officeDocument/2006/relationships/hyperlink" Target="https://www.adaptivegreece.gr/" TargetMode="External"/><Relationship Id="rId15" Type="http://schemas.openxmlformats.org/officeDocument/2006/relationships/hyperlink" Target="https://www.adaptivegreece.gr/el-gr/%CE%BD%CE%B5%CE%B1/%CE%BB%CE%B5%CF%80%CF%84%CE%BF%CE%BC%CE%B5%CF%81%CE%B5%CE%B9%CE%B5%CF%82/artmid/738/articleid/174" TargetMode="External"/><Relationship Id="rId23" Type="http://schemas.openxmlformats.org/officeDocument/2006/relationships/hyperlink" Target="https://cinea.ec.europa.eu/programmes/life/life-calls-proposals_en" TargetMode="External"/><Relationship Id="rId28" Type="http://schemas.openxmlformats.org/officeDocument/2006/relationships/hyperlink" Target="https://climate-adapt.eea.europa.eu/en/news-archive/climate-talks-how-to-adapt-to-climate-change-in-nature-protected-areas" TargetMode="External"/><Relationship Id="rId36" Type="http://schemas.openxmlformats.org/officeDocument/2006/relationships/hyperlink" Target="https://www.adaptivegreece.gr/" TargetMode="External"/><Relationship Id="rId49" Type="http://schemas.openxmlformats.org/officeDocument/2006/relationships/fontTable" Target="fontTable.xml"/><Relationship Id="rId10" Type="http://schemas.openxmlformats.org/officeDocument/2006/relationships/hyperlink" Target="https://www.adaptivegreece.gr/el-gr/%CE%BD%CE%B5%CE%B1/%CE%BB%CE%B5%CF%80%CF%84%CE%BF%CE%BC%CE%B5%CF%81%CE%B5%CE%B9%CE%B5%CF%82/artmid/738/articleid/172" TargetMode="External"/><Relationship Id="rId19" Type="http://schemas.openxmlformats.org/officeDocument/2006/relationships/hyperlink" Target="https://www.facebook.com/permalink.php?story_fbid=pfbid0i2DqT97P4e3jXfhzVGP1FndSxx8wTwAPRfq4ceRmZrtQ17nBemuWwM6fVnoPuhMBl&amp;id=108635727171089" TargetMode="External"/><Relationship Id="rId31" Type="http://schemas.openxmlformats.org/officeDocument/2006/relationships/hyperlink" Target="https://climate-adapt.eea.europa.eu/en/news-archive/new-eu-afforestation-and-tree-planting-guidelines-promote-adaptation"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cop28.com/en/" TargetMode="External"/><Relationship Id="rId27" Type="http://schemas.openxmlformats.org/officeDocument/2006/relationships/hyperlink" Target="https://joint-research-centre.ec.europa.eu/jrc-news-and-updates/facing-increasing-river-flood-risk-europe-adaptation-measures-can-save-lives-and-billions-euro-2023-02-06_en" TargetMode="External"/><Relationship Id="rId30" Type="http://schemas.openxmlformats.org/officeDocument/2006/relationships/hyperlink" Target="https://environment.ec.europa.eu/news/flood-and-drought-analysis-shows-impact-reduction-strategies-are-effective-fail-unprecedented-events-2023-03-08_en" TargetMode="External"/><Relationship Id="rId35" Type="http://schemas.openxmlformats.org/officeDocument/2006/relationships/image" Target="media/image6.png"/><Relationship Id="rId43" Type="http://schemas.openxmlformats.org/officeDocument/2006/relationships/hyperlink" Target="https://www.facebook.com/AdaptiveGreece-Life-IP-Adaptingr-108635727171089/" TargetMode="External"/><Relationship Id="rId48" Type="http://schemas.openxmlformats.org/officeDocument/2006/relationships/hyperlink" Target="https://www.instagram.com/adaptivegreece/" TargetMode="External"/><Relationship Id="rId8" Type="http://schemas.openxmlformats.org/officeDocument/2006/relationships/hyperlink" Target="https://www.adaptivegreece.gr/el-gr/%CE%BD%CE%B5%CE%B1/%CE%BB%CE%B5%CF%80%CF%84%CE%BF%CE%BC%CE%B5%CF%81%CE%B5%CE%B9%CE%B5%CF%82/artmid/738/articleid/171" TargetMode="External"/><Relationship Id="rId3" Type="http://schemas.openxmlformats.org/officeDocument/2006/relationships/settings" Target="settings.xml"/><Relationship Id="rId12" Type="http://schemas.openxmlformats.org/officeDocument/2006/relationships/hyperlink" Target="https://www.adaptivegreece.gr/el-gr/%CE%BD%CE%B5%CE%B1/%CE%BB%CE%B5%CF%80%CF%84%CE%BF%CE%BC%CE%B5%CF%81%CE%B5%CE%B9%CE%B5%CF%82/artmid/738/articleid/173" TargetMode="External"/><Relationship Id="rId17" Type="http://schemas.openxmlformats.org/officeDocument/2006/relationships/hyperlink" Target="https://kede.gr/kede-imerida-astiko-kai-periastiko-prasino-i-viosimotita-ton-choron-ta-ergaleia-tou-ergou-life-green-infrastructure-i-diasyndesi-me-to-eperchomeno-espa/" TargetMode="External"/><Relationship Id="rId25" Type="http://schemas.openxmlformats.org/officeDocument/2006/relationships/hyperlink" Target="https://climate.ec.europa.eu/news-your-voice/news/bigger-picture-how-climate-and-biodiversity-are-intimately-linked-and-what-eu-doing-protect-them-2022-12-14_en" TargetMode="External"/><Relationship Id="rId33" Type="http://schemas.openxmlformats.org/officeDocument/2006/relationships/hyperlink" Target="https://discomap.eea.europa.eu/climatechange/" TargetMode="External"/><Relationship Id="rId38" Type="http://schemas.openxmlformats.org/officeDocument/2006/relationships/image" Target="media/image8.jpeg"/><Relationship Id="rId46" Type="http://schemas.openxmlformats.org/officeDocument/2006/relationships/hyperlink" Target="https://www.instagram.com/adaptivegreece/" TargetMode="External"/><Relationship Id="rId20" Type="http://schemas.openxmlformats.org/officeDocument/2006/relationships/hyperlink" Target="https://www.adaptivegreece.gr/el-gr/%CE%B5%CE%BA%CE%B4%CE%B7%CE%BB%CF%89%CF%83%CE%B5%CE%B9%CF%82"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330C0-54CF-4F6C-B1B5-1F59D0B6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1531</Words>
  <Characters>8270</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Τμήμα 1 Διεύθυνση Κλιματικής Αλλαγής και Ποιότητας της Ατμόσφαιρας</dc:creator>
  <cp:keywords/>
  <dc:description/>
  <cp:lastModifiedBy>Τμήμα 1 Διεύθυνση Κλιματικής Αλλαγής και Ποιότητας της Ατμόσφαιρας</cp:lastModifiedBy>
  <cp:revision>2</cp:revision>
  <dcterms:created xsi:type="dcterms:W3CDTF">2023-07-21T11:41:00Z</dcterms:created>
  <dcterms:modified xsi:type="dcterms:W3CDTF">2023-07-21T11:41:00Z</dcterms:modified>
</cp:coreProperties>
</file>